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A9" w:rsidRDefault="00B91BA9" w:rsidP="00B91BA9">
      <w:pPr>
        <w:pStyle w:val="ConsPlusNormal"/>
        <w:jc w:val="right"/>
        <w:outlineLvl w:val="0"/>
      </w:pPr>
      <w:r>
        <w:t>Приложение 8</w:t>
      </w:r>
    </w:p>
    <w:p w:rsidR="00B91BA9" w:rsidRDefault="00B91BA9" w:rsidP="00B91BA9">
      <w:pPr>
        <w:pStyle w:val="ConsPlusNormal"/>
        <w:jc w:val="right"/>
      </w:pPr>
      <w:r>
        <w:t>к закону Белгородской области</w:t>
      </w:r>
    </w:p>
    <w:p w:rsidR="00B91BA9" w:rsidRDefault="00B91BA9" w:rsidP="00B91BA9">
      <w:pPr>
        <w:pStyle w:val="ConsPlusNormal"/>
        <w:jc w:val="right"/>
      </w:pPr>
      <w:r>
        <w:t>"Об областном бюджете на 2022 год и</w:t>
      </w:r>
    </w:p>
    <w:p w:rsidR="00B91BA9" w:rsidRDefault="00B91BA9" w:rsidP="00B91BA9">
      <w:pPr>
        <w:pStyle w:val="ConsPlusNormal"/>
        <w:jc w:val="right"/>
      </w:pPr>
      <w:r>
        <w:t>на плановый период 2023 и 2024 годов"</w:t>
      </w:r>
    </w:p>
    <w:p w:rsidR="00B91BA9" w:rsidRDefault="00B91BA9" w:rsidP="00B91BA9">
      <w:pPr>
        <w:pStyle w:val="ConsPlusNormal"/>
        <w:jc w:val="both"/>
      </w:pPr>
    </w:p>
    <w:p w:rsidR="00B91BA9" w:rsidRDefault="00B91BA9" w:rsidP="00B91BA9">
      <w:pPr>
        <w:pStyle w:val="ConsPlusTitle"/>
        <w:jc w:val="center"/>
      </w:pPr>
      <w:bookmarkStart w:id="0" w:name="Par1337"/>
      <w:bookmarkEnd w:id="0"/>
      <w:r>
        <w:t>ПОСТУПЛЕНИЕ ДОХОДОВ В ОБЛАСТНОЙ БЮДЖЕТ НА 2022 ГОД</w:t>
      </w:r>
    </w:p>
    <w:p w:rsidR="00B91BA9" w:rsidRDefault="00B91BA9" w:rsidP="00B91BA9">
      <w:pPr>
        <w:pStyle w:val="ConsPlusTitle"/>
        <w:jc w:val="center"/>
      </w:pPr>
      <w:r>
        <w:t>И НА ПЛАНОВЫЙ ПЕРИОД 2023 И 2024 ГОДОВ</w:t>
      </w:r>
    </w:p>
    <w:p w:rsidR="00B91BA9" w:rsidRDefault="00B91BA9" w:rsidP="00B91BA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91B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91BA9" w:rsidRDefault="00B91BA9" w:rsidP="00B26E87">
            <w:pPr>
              <w:pStyle w:val="ConsPlusNormal"/>
            </w:pPr>
          </w:p>
        </w:tc>
        <w:tc>
          <w:tcPr>
            <w:tcW w:w="113" w:type="dxa"/>
            <w:shd w:val="clear" w:color="auto" w:fill="F4F3F8"/>
            <w:tcMar>
              <w:top w:w="0" w:type="dxa"/>
              <w:left w:w="0" w:type="dxa"/>
              <w:bottom w:w="0" w:type="dxa"/>
              <w:right w:w="0" w:type="dxa"/>
            </w:tcMar>
          </w:tcPr>
          <w:p w:rsidR="00B91BA9" w:rsidRDefault="00B91BA9" w:rsidP="00B26E87">
            <w:pPr>
              <w:pStyle w:val="ConsPlusNormal"/>
            </w:pPr>
          </w:p>
        </w:tc>
        <w:tc>
          <w:tcPr>
            <w:tcW w:w="0" w:type="auto"/>
            <w:shd w:val="clear" w:color="auto" w:fill="F4F3F8"/>
            <w:tcMar>
              <w:top w:w="113" w:type="dxa"/>
              <w:left w:w="0" w:type="dxa"/>
              <w:bottom w:w="113" w:type="dxa"/>
              <w:right w:w="0" w:type="dxa"/>
            </w:tcMar>
          </w:tcPr>
          <w:p w:rsidR="00B91BA9" w:rsidRDefault="00B91BA9" w:rsidP="00B26E87">
            <w:pPr>
              <w:pStyle w:val="ConsPlusNormal"/>
              <w:jc w:val="center"/>
              <w:rPr>
                <w:color w:val="392C69"/>
              </w:rPr>
            </w:pPr>
            <w:r>
              <w:rPr>
                <w:color w:val="392C69"/>
              </w:rPr>
              <w:t>Список изменяющих документов</w:t>
            </w:r>
          </w:p>
          <w:p w:rsidR="00B91BA9" w:rsidRDefault="00B91BA9" w:rsidP="00B26E87">
            <w:pPr>
              <w:pStyle w:val="ConsPlusNormal"/>
              <w:jc w:val="center"/>
              <w:rPr>
                <w:color w:val="392C69"/>
              </w:rPr>
            </w:pPr>
            <w:r>
              <w:rPr>
                <w:color w:val="392C69"/>
              </w:rPr>
              <w:t xml:space="preserve">(в ред. </w:t>
            </w:r>
            <w:hyperlink r:id="rId4" w:history="1">
              <w:r>
                <w:rPr>
                  <w:color w:val="0000FF"/>
                </w:rPr>
                <w:t>закона</w:t>
              </w:r>
            </w:hyperlink>
            <w:r>
              <w:rPr>
                <w:color w:val="392C69"/>
              </w:rPr>
              <w:t xml:space="preserve"> Белгородской области от 02.11.2022 N 222)</w:t>
            </w:r>
          </w:p>
        </w:tc>
        <w:tc>
          <w:tcPr>
            <w:tcW w:w="113" w:type="dxa"/>
            <w:shd w:val="clear" w:color="auto" w:fill="F4F3F8"/>
            <w:tcMar>
              <w:top w:w="0" w:type="dxa"/>
              <w:left w:w="0" w:type="dxa"/>
              <w:bottom w:w="0" w:type="dxa"/>
              <w:right w:w="0" w:type="dxa"/>
            </w:tcMar>
          </w:tcPr>
          <w:p w:rsidR="00B91BA9" w:rsidRDefault="00B91BA9" w:rsidP="00B26E87">
            <w:pPr>
              <w:pStyle w:val="ConsPlusNormal"/>
              <w:jc w:val="center"/>
              <w:rPr>
                <w:color w:val="392C69"/>
              </w:rPr>
            </w:pPr>
          </w:p>
        </w:tc>
      </w:tr>
    </w:tbl>
    <w:p w:rsidR="00B91BA9" w:rsidRDefault="00B91BA9" w:rsidP="00B91BA9">
      <w:pPr>
        <w:pStyle w:val="ConsPlusNormal"/>
        <w:jc w:val="both"/>
      </w:pPr>
    </w:p>
    <w:p w:rsidR="00B91BA9" w:rsidRDefault="00B91BA9" w:rsidP="00B91BA9">
      <w:pPr>
        <w:pStyle w:val="ConsPlusNormal"/>
        <w:jc w:val="right"/>
      </w:pPr>
      <w:r>
        <w:t>(тыс. рублей)</w:t>
      </w:r>
    </w:p>
    <w:p w:rsidR="00B91BA9" w:rsidRDefault="00B91BA9" w:rsidP="00B91BA9">
      <w:pPr>
        <w:pStyle w:val="ConsPlusNormal"/>
        <w:sectPr w:rsidR="00B91BA9">
          <w:headerReference w:type="default" r:id="rId5"/>
          <w:footerReference w:type="default" r:id="rId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4"/>
        <w:gridCol w:w="3345"/>
        <w:gridCol w:w="1504"/>
        <w:gridCol w:w="1531"/>
        <w:gridCol w:w="1531"/>
      </w:tblGrid>
      <w:tr w:rsidR="00B91BA9">
        <w:tc>
          <w:tcPr>
            <w:tcW w:w="2464" w:type="dxa"/>
            <w:vMerge w:val="restart"/>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lastRenderedPageBreak/>
              <w:t>Код бюджетной классификации</w:t>
            </w:r>
          </w:p>
        </w:tc>
        <w:tc>
          <w:tcPr>
            <w:tcW w:w="3345" w:type="dxa"/>
            <w:vMerge w:val="restart"/>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Наименование показателей</w:t>
            </w:r>
          </w:p>
        </w:tc>
        <w:tc>
          <w:tcPr>
            <w:tcW w:w="4566" w:type="dxa"/>
            <w:gridSpan w:val="3"/>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Сумма</w:t>
            </w:r>
          </w:p>
        </w:tc>
      </w:tr>
      <w:tr w:rsidR="00B91BA9">
        <w:tc>
          <w:tcPr>
            <w:tcW w:w="2464" w:type="dxa"/>
            <w:vMerge/>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p>
        </w:tc>
        <w:tc>
          <w:tcPr>
            <w:tcW w:w="3345" w:type="dxa"/>
            <w:vMerge/>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2022 год</w:t>
            </w:r>
          </w:p>
        </w:tc>
        <w:tc>
          <w:tcPr>
            <w:tcW w:w="1531"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2023 год</w:t>
            </w:r>
          </w:p>
        </w:tc>
        <w:tc>
          <w:tcPr>
            <w:tcW w:w="1531"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2024 год</w:t>
            </w:r>
          </w:p>
        </w:tc>
      </w:tr>
      <w:tr w:rsidR="00B91BA9">
        <w:tc>
          <w:tcPr>
            <w:tcW w:w="2464"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1</w:t>
            </w:r>
          </w:p>
        </w:tc>
        <w:tc>
          <w:tcPr>
            <w:tcW w:w="3345"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2</w:t>
            </w:r>
          </w:p>
        </w:tc>
        <w:tc>
          <w:tcPr>
            <w:tcW w:w="1504"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B91BA9" w:rsidRDefault="00B91BA9" w:rsidP="00B26E87">
            <w:pPr>
              <w:pStyle w:val="ConsPlusNormal"/>
              <w:jc w:val="center"/>
            </w:pPr>
            <w:r>
              <w:t>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1 00 00000 00 0000 000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Налоговые и неналоговые доходы</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106 883 461,0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113 709 964,0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114 228 369,0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1 01 00000 00 0000 000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Налоги на прибыль, доходы</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69 357 465,0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84 412 553,0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84 434 086,0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1 01 01000 00 0000 110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прибыль организаций</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47 179 694,0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61 463 154,0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59 746 734,0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1 01 02000 01 0000 110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доходы физических лиц</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22 177 771,0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22 949 399,0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24 687 352,0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1 03 00000 00 0000 000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Налоги на товары (работы, услуги), реализуемые на территории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10 255 328,0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8 918 577,0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9 023 043,0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1 03 02000 01 0000 110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Акцизы по подакцизным товарам (продукции), производимым на территории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10 255 328,0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8 918 577,0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9 023 043,0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1 05 00000 00 0000 000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Налоги на совокупный доход</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5 191 195,0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4 649 149,0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4 835 115,0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1 05 01000 00 0000 110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взимаемый в связи с применением упрощенной системы налогообложения</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5 080 548,0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4 593 767,0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4 777 518,0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1 05 06000 01 0000 110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профессиональный доход</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110 647,0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55 382,0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57 597,0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1 06 00000 00 0000 000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Налоги на имущество</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10 645 832,0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10 739 965,0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10 834 879,0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1 06 02000 02 0000 110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имущество организаций</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8 576 723,0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8 662 490,0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8 749 115,0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1 06 04000 02 0000 110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Транспортный налог</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2 064 069,0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2 072 325,0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2 080 614,0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1 06 05000 02 0000 110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игорный бизнес</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5 040,0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5 150,0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5 150,0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1 07 00000 00 0000 000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Налоги, сборы и регулярные </w:t>
            </w:r>
            <w:r>
              <w:lastRenderedPageBreak/>
              <w:t>платежи за пользование природными ресурсами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lastRenderedPageBreak/>
              <w:t>4 281 701,0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2 000 497,0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2 072 842,0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1 07 01000 01 0000 110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Налог на добычу полезных ископаемых</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4 281 701,0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2 000 008,0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2 072 334,0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1 07 04000 01 0000 110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Сборы за пользование объектами животного мира и за пользование объектами водных биологических ресурсов</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489,0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508,0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1 08 00000 00 0000 000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Государственная пошлина</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139 626,0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218 122,0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225 433,0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использования имущества, находящегося в государственной и муниципальной собственности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6 004 237,0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1 965 060,0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1 966 839,0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1 11 01000 00 0000 120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35 327,0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14 280,0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14 126,0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1 11 02000 00 0000 120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размещения средств бюджетов</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4 030 738,0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1 11 03020 02 0000 120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1 11 05000 00 0000 120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w:t>
            </w:r>
            <w: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lastRenderedPageBreak/>
              <w:t>1 931 970,0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1 943 984,0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1 946 169,0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в том числе:</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1 11 05020 00 0000 120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1 923 775,0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1 932 794,0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1 934 532,0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1 11 05030 00 0000 120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2 074,0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1 664,0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1 730,0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1 11 05070 00 0000 120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6 121,0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9 526,0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9 907,0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1 11 07000 00 0000 120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Платежи от государственных и муниципальных унитарных предприятий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472,0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506,0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1 11 08000 00 0000 120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5 489,0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6 268,0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6 519,0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1 11 09000 00 0000 120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25,0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1 12 00000 00 0000 000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Платежи при пользовании природными ресурсами</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1 582,0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2 437,0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2 514,0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1 12 02000 00 0000 120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Платежи при пользовании недрами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1 748,0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1 818,0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1 12 04000 00 0000 120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Плата за использование лесов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696,0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1 13 00000 00 0000 000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оказания платных услуг (работ) и компенсации затрат государства</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230 612,0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39 599,0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40 023,0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1 13 01000 00 0000 130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оказания платных услуг (работ)</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41 282,0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39 599,0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40 023,0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1 13 02000 00 0000 130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pPr>
            <w:r>
              <w:t>Доходы от компенсации затрат государства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189 330,0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1 14 00000 00 0000 000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продажи материальных и нематериальных активов</w:t>
            </w:r>
          </w:p>
        </w:tc>
        <w:tc>
          <w:tcPr>
            <w:tcW w:w="150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103 627,0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361,0</w:t>
            </w:r>
          </w:p>
        </w:tc>
        <w:tc>
          <w:tcPr>
            <w:tcW w:w="1531"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right"/>
            </w:pPr>
            <w:r>
              <w:t>230,0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1 14 02000 00 0000 000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35 311,0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361,0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1 14 06000 00 0000 430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68 316,0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1 15 00000 00 0000 000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Административные платежи и сборы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3 130,0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3 135,0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3 140,0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1 16 00000 00 0000 000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Штрафы, санкции, возмещение ущерба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668 815,0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760 509,0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790 225,0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1 17 00000 00 0000 000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Прочие неналоговые доходы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311,0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2 00 00000 00 0000 000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Безвозмездные поступления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25 930 455,3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18 357 522,3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19 930 974,7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Безвозмездные поступления от других бюджетов бюджетной системы Российской </w:t>
            </w:r>
            <w:r>
              <w:lastRenderedPageBreak/>
              <w:t>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24 793 237,0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18 357 522,3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19 930 974,7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2 02 10000 00 0000 150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Дотации бюджетам субъектов Российской Федерации и муниципальных образований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941 670,6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2 02 15549 02 0000 150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941 670,6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2 02 20000 00 0000 150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бюджетной системы Российской Федерации (межбюджетные субсидии)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12 741 315,3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11 510 183,3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14 285 315,2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2 02 25021 02 0000 150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840 232,9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537 031,5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94 743,6</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2 02 25027 02 0000 150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8 503,6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2 02 25028 02 0000 150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3 581,2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3 581,2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3 581,2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2 02 25065 02 0000 150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реализацию государственных </w:t>
            </w:r>
            <w:r>
              <w:lastRenderedPageBreak/>
              <w:t>программ субъектов Российской Федерации в области использования и охраны водных объектов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42 359,1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13 742,8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2 02 25066 02 0000 150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398,8</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2 02 25081 02 0000 150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5 984,1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5 984,1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6 953,5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2 02 25082 02 0000 150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15 934,3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15 934,3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15 934,3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2 02 25084 02 0000 150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620 526,8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689 366,5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728 019,4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2 02 25086 02 0000 150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684,0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798,0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912,0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2 02 25097 02 0000 150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7 480,8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7 339,1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8 291,7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2 02 25114 02 0000 150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84 831,9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59 492,6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65 505,1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2 02 25117 02 0000 150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w:t>
            </w:r>
            <w:r>
              <w:lastRenderedPageBreak/>
              <w:t>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89 544,9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399 771,3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2 02 25138 02 0000 150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50 160,0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50 160,0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50 160,0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2 02 25163 02 0000 150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70 109,2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70 109,2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76 287,4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2 02 25169 02 0000 150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w:t>
            </w:r>
            <w:r>
              <w:lastRenderedPageBreak/>
              <w:t>общеобразовательных организациях, расположенных в сельской местности и малых городах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67 769,8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67 759,4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241 920,0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2 02 25173 02 0000 150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детских технопарков "Кванториум"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20 502,8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20 264,5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2 02 25190 02 0000 150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59 496,9</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2 02 25192 02 0000 150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183 015,0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2 02 25201 02 0000 150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развитие паллиативной медицинской помощи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43 375,5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43 375,5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43 375,5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2 02 25202 02 0000 150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12 668,1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12 668,1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12 668,1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2 02 25210 02 0000 150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образовательных организаций материально-</w:t>
            </w:r>
            <w:r>
              <w:lastRenderedPageBreak/>
              <w:t>технической базой для внедрения цифровой образовательной среды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86 725,4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150 245,1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118 001,5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2 02 25219 02 0000 150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на создание центров цифрового образования детей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16 745,8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60 483,9</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2 02 25228 02 0000 150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9 188,9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7 057,9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2 02 25229 02 0000 150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6 779,6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7 241,9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8 447,3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2 02 25232 02 0000 150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19 012,3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2 02 25242 02 0000 150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w:t>
            </w:r>
            <w:r>
              <w:lastRenderedPageBreak/>
              <w:t>вреда окружающей среде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420 378,0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234 726,7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185 650,7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2 02 25243 02 0000 150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512 221,4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534 250,0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353 274,1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2 02 25251 00 0000 150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41 248,3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2 02 25253 02 0000 150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8 292,5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10 661,8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2 02 25255 02 0000 150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благоустройство зданий государственных и муниципальных </w:t>
            </w:r>
            <w:r>
              <w:lastRenderedPageBreak/>
              <w:t>общеобразовательных организаций в целях соблюдения требований к воздушно-тепловому режиму, водоснабжению и канализации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29 169,0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2 02 25256 02 0000 150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5 320,0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10 640,0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9 880,0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2 02 25259 02 0000 150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19 685,6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18 831,0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2 02 25261 02 0000 150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развитие заправочной инфраструктуры компримированного природного газа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56 279,9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2 02 25269 02 0000 150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государственную поддержку закупки контейнеров для раздельного накопления твердых коммунальных отходов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23 719,9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2 02 25276 02 0000 150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38 000,0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38 000,0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38 000,0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2 02 25289 02 0000 150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в целях достижения результатов национального проекта "Производительность труда"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23 994,1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2 02 25291 02 0000 150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повышение эффективности службы занятости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1 911,4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6 235,2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6 235,2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2 02 25299 02 0000 150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4 612,0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7 192,6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4 011,4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2 02 25302 02 0000 150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осуществление выплат на детей в возрасте от трех до семи лет включительно</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1 776 078,5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1 864 046,1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2 023 447,2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2 02 25304 02 0000 150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519 713,1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499 635,0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513 666,7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2 02 25305 02 0000 150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316 498,8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206 227,0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1 285 471,3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2 02 25341 02 0000 150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развитие сельского туризма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18 600,0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3 800,0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29 336,0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2 02 25342 02 0000 150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19 045,1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2 02 25353 02 0000 150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школ креативных индустрий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67 181,8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2 02 25358 02 0000 150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261 454,6</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2 02 25359 02 0000 150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59 721,1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65 643,9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76 210,9</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2 02 25365 02 0000 150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994 778,3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909 136,4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909 136,4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2 02 25372 02 0000 150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развитие транспортной инфраструктуры на сельских территориях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196 568,5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194 272,1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2 02 25394 02 0000 150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564 063,0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1 150 530,8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1 683 092,9</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2 02 25402 02 0000 150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w:t>
            </w:r>
            <w:r>
              <w:lastRenderedPageBreak/>
              <w:t>программу обязательного медицинского страхования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171 140,5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171 140,5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171 140,5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2 02 25404 02 0000 150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500 118,3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301 414,4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307 702,2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2 02 25418 02 0000 150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106 231,2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2 02 25436 02 0000 150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400 000,0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2 02 25462 02 0000 150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10 304,6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10 386,1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10 268,0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2 02 25466 02 0000 150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w:t>
            </w:r>
            <w:r>
              <w:lastRenderedPageBreak/>
              <w:t>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2 859,8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2 866,6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3 092,2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2 02 25467 02 0000 150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22 630,2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22 630,2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22 630,2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2 02 25480 02 0000 150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создание системы поддержки фермеров и развитие сельской кооперации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139 525,0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163 542,0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206 489,0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2 02 25497 02 0000 150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34 900,8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35 768,7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35 858,4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2 02 25502 02 0000 150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512 289,6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490 785,2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484 434,4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2 02 25508 02 0000 150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поддержку сельскохозяйственного </w:t>
            </w:r>
            <w:r>
              <w:lastRenderedPageBreak/>
              <w:t>производства по отдельным подотраслям растениеводства и животноводства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866 507,4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808 611,6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797 702,4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2 02 25511 02 0000 150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проведение комплексных кадастровых работ</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36 235,7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44 060,8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62 230,7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2 02 25513 02 0000 150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развитие сети учреждений культурно-досугового типа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46 712,0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53 465,5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107 796,3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2 02 25514 02 0000 150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19 810,5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2 02 25517 02 0000 150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1 442,7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1 455,5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2 691,1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2 02 25519 02 0000 150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поддержку отрасли культуры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33 969,2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141 955,2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152 260,7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2 02 25520 02 0000 150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274 293,1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314 296,6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491 752,7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2 02 25527 02 0000 150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w:t>
            </w:r>
            <w:r>
              <w:lastRenderedPageBreak/>
              <w:t>государственную поддержку малого и среднего предпринимательства в субъектах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157 297,7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170 018,8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151 073,5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2 02 25554 02 0000 150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закупки авиационных работ в целях оказания медицинской помощи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23 798,1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34 022,0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41 124,7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2 02 25555 02 0000 150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программ формирования современной городской среды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399 982,0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399 982,0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444 424,4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2 02 25576 02 0000 150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комплексного развития сельских территорий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18 138,2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15 390,1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14 621,3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2 02 25586 02 0000 150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134 009,6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134 009,6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134 009,6</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2 02 25589 02 0000 150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w:t>
            </w:r>
            <w:r>
              <w:lastRenderedPageBreak/>
              <w:t>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9 900,0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9 900,0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2 02 25590 02 0000 150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техническое оснащение муниципальных музеев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11 300,0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2 02 25591 02 0000 150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46 827,6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2 02 25597 02 0000 150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реконструкцию и капитальный ремонт муниципальных музеев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38 826,7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164 816,0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2 02 25598 02 0000 150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42 704,8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29 840,0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30 454,0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2 02 25599 02 0000 150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w:t>
            </w:r>
            <w:r>
              <w:lastRenderedPageBreak/>
              <w:t>Российской Федерации на подготовку проектов межевания земельных участков и на проведение кадастровых работ</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330,2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330,2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330,2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2 02 25750 02 0000 150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реализацию мероприятий по модернизации школьных систем образования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659 951,2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427 329,9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2 02 25752 02 0000 150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95 971,5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2 02 25753 02 0000 150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закупки оборудования для создания "умных" спортивных площадок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52 000,0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80 000,0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2 02 27121 02 0000 150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w:t>
            </w:r>
            <w:r>
              <w:lastRenderedPageBreak/>
              <w:t>обслуживания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69 838,2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232 358,0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2 02 27139 02 0000 150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212 125,6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2 02 27576 02 0000 150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538 986,7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2 02 30000 00 0000 150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и муниципальных образований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4 467 800,1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4 554 259,0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4 698 875,5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2 02 35090 02 0000 150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улучшение экологического состояния гидрографической сети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6 500,0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20 500,0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26 000,0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2 02 35118 02 0000 150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осуществление </w:t>
            </w:r>
            <w:r>
              <w:lastRenderedPageBreak/>
              <w:t>первичного воинского учета органами местного самоуправления поселений, муниципальных и городских округов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30 055,3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29 323,1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30 323,8</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2 02 35120 02 0000 150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3 172,3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131,7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117,4</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2 02 35128 02 0000 150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5 292,0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5 668,0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5 653,1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2 02 35129 02 0000 150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111 946,2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78 955,7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81 649,2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2 02 35134 02 0000 150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 в соответствии с </w:t>
            </w:r>
            <w:hyperlink r:id="rId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w:t>
            </w:r>
            <w:r>
              <w:lastRenderedPageBreak/>
              <w:t>1941 - 1945 годов"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6 518,8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5 268,5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5 980,6</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2 02 35135 02 0000 150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18 045,3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16 116,6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15 999,5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2 02 35176 02 0000 150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39 922,7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37 057,8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40 962,0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2 02 35220 02 0000 150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181 081,8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181 930,5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189 210,0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2 02 35240 02 0000 150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w:t>
            </w:r>
            <w:r>
              <w:lastRenderedPageBreak/>
              <w:t xml:space="preserve">поствакцинальных осложнений в соответствии с Федеральным </w:t>
            </w:r>
            <w:hyperlink r:id="rId11" w:history="1">
              <w:r>
                <w:rPr>
                  <w:color w:val="0000FF"/>
                </w:rPr>
                <w:t>законом</w:t>
              </w:r>
            </w:hyperlink>
            <w:r>
              <w:t xml:space="preserve"> от 17 сентября 1998 года N 157-ФЗ "Об иммунопрофилактике инфекционных болезней"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18,1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18,7</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19,5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2 02 35250 02 0000 150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1 814 104,8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1 813 862,6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1 813 862,6</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2 02 35290 02 0000 150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2"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461 625,2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461 625,2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461 625,2</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2 02 35345 02 0000 150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мер пожарной безопасности и тушение лесных пожаров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15 962,8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15 962,8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15 962,8</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2 02 35429 02 0000 150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увеличение площади лесовосстановления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4 699,9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4 382,0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4 373,5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2 02 35431 02 0000 150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Субвенции бюджетам субъектов Российской Федерации на формирование запаса лесных семян для </w:t>
            </w:r>
            <w:r>
              <w:lastRenderedPageBreak/>
              <w:t>лесовосстановления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319,1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319,1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319,1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2 02 35432 02 0000 150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1 384,0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4 345,7</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2 02 35460 02 0000 150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434 716,1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417 746,0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432 419,0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2 02 35573 02 0000 150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1 235 967,5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1 363 925,4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1 466 363,5</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2 02 35900 02 0000 150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Единая субвенция бюджетам субъектов Российской Федерации и бюджету г. Байконура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97 852,2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100 081,3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103 689,0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2 02 40000 00 0000 150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Иные межбюджетные трансферты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6 642 451,0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2 293 079,9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946 784,0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2 02 45109 02 0000 150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12 964,9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pPr>
            <w:r>
              <w:t>2 02 45141 02 0000 150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10 230,0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pPr>
            <w:r>
              <w:t>2 02 45142 02 0000 150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2 425,3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2 02 45161 02 0000 150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141 953,1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141 953,1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141 953,1</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2 02 45190 02 0000 150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Межбюджетные трансферты, передаваемые бюджетам субъектов Российской </w:t>
            </w:r>
            <w:r>
              <w:lastRenderedPageBreak/>
              <w:t>Федерации на переоснащение медицинских организаций, оказывающих медицинскую помощь больным с онкологическими заболеваниями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235 218,8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61 166,5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2 02 45192 02 0000 150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150 795,6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81 898,1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2 02 45198 02 0000 150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86,2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2 02 45216 02 0000 150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2 884,6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2 884,6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2 02 45289 02 0000 150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24 035,0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24 004,1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2 02 45303 02 0000 150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689 721,5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689 721,5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708 470,3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2 02 45354 02 0000 150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Межбюджетные трансферты, передаваемые бюджетам субъектов Российской Федерации на реализацию мероприятий по созданию и </w:t>
            </w:r>
            <w:r>
              <w:lastRenderedPageBreak/>
              <w:t>организации работы единой службы оперативной помощи гражданам по номеру "122"</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8 587,6</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2 02 45363 02 0000 150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88 640,2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92 780,5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95 671,0</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2 02 45368 02 0000 150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561 696,5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283 279,1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2 02 45418 02 0000 150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Межбюджетные трансферты, передаваемые бюджетам субъектов Российской Федерации на 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92 948,0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106 231,2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2 02 45422 02 0000 150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159 351,1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2 02 45424 02 0000 150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258 769,5</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2 02 45433 02 0000 150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700 000,0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500 000,0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2 02 45453 02 0000 150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создание виртуальных концертных залов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3 800,0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2 02 45454 02 0000 150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15 000,0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2 02 45468 02 0000 150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265,8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265,8</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295,3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2 02 45476 02 0000 150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394,3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394,3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394,3</w:t>
            </w: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lastRenderedPageBreak/>
              <w:t>2 02 45784 02 0000 150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2 308 501,1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308 501,1</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2 02 45787 02 0000 150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43 958,9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2 02 49001 02 0000 150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1 130 223,0</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2 03 00000 00 0000 000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Безвозмездные поступления от государственных (муниципальных) организаций</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1 038 015,4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2 03 02000 02 0000 150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 xml:space="preserve">Безвозмездные поступления от государственных (муниципальных) организаций </w:t>
            </w:r>
            <w:r>
              <w:lastRenderedPageBreak/>
              <w:t>в бюджеты субъектов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lastRenderedPageBreak/>
              <w:t>1 038 015,4</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2 03 02040 02 0000 150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794 130,2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2 03 02080 02 0000 150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243 885,2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2 07 00 000 00 0000 000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Прочие безвозмездные поступления</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99 202,9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2464"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center"/>
            </w:pPr>
            <w:r>
              <w:t>2 07 02030 02 0000 150</w:t>
            </w:r>
          </w:p>
        </w:tc>
        <w:tc>
          <w:tcPr>
            <w:tcW w:w="3345" w:type="dxa"/>
            <w:tcBorders>
              <w:top w:val="single" w:sz="4" w:space="0" w:color="auto"/>
              <w:left w:val="single" w:sz="4" w:space="0" w:color="auto"/>
              <w:bottom w:val="single" w:sz="4" w:space="0" w:color="auto"/>
              <w:right w:val="single" w:sz="4" w:space="0" w:color="auto"/>
            </w:tcBorders>
            <w:vAlign w:val="center"/>
          </w:tcPr>
          <w:p w:rsidR="00B91BA9" w:rsidRDefault="00B91BA9" w:rsidP="00B26E87">
            <w:pPr>
              <w:pStyle w:val="ConsPlusNormal"/>
              <w:jc w:val="both"/>
            </w:pPr>
            <w:r>
              <w:t>Прочие безвозмездные поступления в бюджеты субъектов Российской Федерации</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99 202,9</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p>
        </w:tc>
      </w:tr>
      <w:tr w:rsidR="00B91BA9">
        <w:tc>
          <w:tcPr>
            <w:tcW w:w="5809" w:type="dxa"/>
            <w:gridSpan w:val="2"/>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center"/>
            </w:pPr>
            <w:r>
              <w:t>ВСЕГО ДОХОДОВ</w:t>
            </w:r>
          </w:p>
        </w:tc>
        <w:tc>
          <w:tcPr>
            <w:tcW w:w="1504"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132 813 916,3</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132 067 486,2</w:t>
            </w:r>
          </w:p>
        </w:tc>
        <w:tc>
          <w:tcPr>
            <w:tcW w:w="1531" w:type="dxa"/>
            <w:tcBorders>
              <w:top w:val="single" w:sz="4" w:space="0" w:color="auto"/>
              <w:left w:val="single" w:sz="4" w:space="0" w:color="auto"/>
              <w:bottom w:val="single" w:sz="4" w:space="0" w:color="auto"/>
              <w:right w:val="single" w:sz="4" w:space="0" w:color="auto"/>
            </w:tcBorders>
            <w:vAlign w:val="bottom"/>
          </w:tcPr>
          <w:p w:rsidR="00B91BA9" w:rsidRDefault="00B91BA9" w:rsidP="00B26E87">
            <w:pPr>
              <w:pStyle w:val="ConsPlusNormal"/>
              <w:jc w:val="right"/>
            </w:pPr>
            <w:r>
              <w:t>134 159 343,7</w:t>
            </w:r>
          </w:p>
        </w:tc>
      </w:tr>
    </w:tbl>
    <w:p w:rsidR="00B91BA9" w:rsidRDefault="00B91BA9" w:rsidP="00B91BA9">
      <w:pPr>
        <w:pStyle w:val="ConsPlusNormal"/>
        <w:jc w:val="both"/>
      </w:pPr>
    </w:p>
    <w:p w:rsidR="00B91BA9" w:rsidRDefault="00B91BA9" w:rsidP="00B91BA9">
      <w:pPr>
        <w:pStyle w:val="ConsPlusNormal"/>
        <w:jc w:val="both"/>
      </w:pPr>
    </w:p>
    <w:p w:rsidR="00B91BA9" w:rsidRDefault="00B91BA9" w:rsidP="00B91BA9">
      <w:pPr>
        <w:pStyle w:val="ConsPlusNormal"/>
        <w:jc w:val="both"/>
      </w:pPr>
    </w:p>
    <w:p w:rsidR="00B91BA9" w:rsidRDefault="00B91BA9" w:rsidP="00B91BA9">
      <w:pPr>
        <w:pStyle w:val="ConsPlusNormal"/>
        <w:jc w:val="both"/>
      </w:pPr>
    </w:p>
    <w:p w:rsidR="00B91BA9" w:rsidRDefault="00B91BA9" w:rsidP="00B91BA9">
      <w:pPr>
        <w:pStyle w:val="ConsPlusNormal"/>
        <w:jc w:val="both"/>
      </w:pPr>
    </w:p>
    <w:p w:rsidR="00285845" w:rsidRDefault="00B91BA9">
      <w:bookmarkStart w:id="1" w:name="_GoBack"/>
      <w:bookmarkEnd w:id="1"/>
    </w:p>
    <w:sectPr w:rsidR="0028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FC" w:rsidRDefault="00B91BA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2422F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422FC" w:rsidRDefault="00B91BA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422FC" w:rsidRDefault="00B91BA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422FC" w:rsidRDefault="00B91BA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37</w:t>
          </w:r>
          <w:r>
            <w:rPr>
              <w:rFonts w:ascii="Tahoma" w:hAnsi="Tahoma" w:cs="Tahoma"/>
              <w:sz w:val="20"/>
              <w:szCs w:val="20"/>
            </w:rPr>
            <w:fldChar w:fldCharType="end"/>
          </w:r>
        </w:p>
      </w:tc>
    </w:tr>
  </w:tbl>
  <w:p w:rsidR="002422FC" w:rsidRDefault="00B91BA9">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2422F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422FC" w:rsidRDefault="00B91BA9">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02.11.2022)</w:t>
          </w:r>
          <w:r>
            <w:rPr>
              <w:rFonts w:ascii="Tahoma" w:hAnsi="Tahoma" w:cs="Tahoma"/>
              <w:sz w:val="16"/>
              <w:szCs w:val="16"/>
            </w:rPr>
            <w:br/>
            <w:t>"Об областном бюджете на 202</w:t>
          </w:r>
          <w:r>
            <w:rPr>
              <w:rFonts w:ascii="Tahoma" w:hAnsi="Tahoma" w:cs="Tahoma"/>
              <w:sz w:val="16"/>
              <w:szCs w:val="16"/>
            </w:rPr>
            <w:t>2 год и на плановый пери...</w:t>
          </w:r>
        </w:p>
      </w:tc>
      <w:tc>
        <w:tcPr>
          <w:tcW w:w="4695" w:type="dxa"/>
          <w:tcBorders>
            <w:top w:val="none" w:sz="2" w:space="0" w:color="auto"/>
            <w:left w:val="none" w:sz="2" w:space="0" w:color="auto"/>
            <w:bottom w:val="none" w:sz="2" w:space="0" w:color="auto"/>
            <w:right w:val="none" w:sz="2" w:space="0" w:color="auto"/>
          </w:tcBorders>
          <w:vAlign w:val="center"/>
        </w:tcPr>
        <w:p w:rsidR="002422FC" w:rsidRDefault="00B91BA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rsidR="002422FC" w:rsidRDefault="00B91BA9">
    <w:pPr>
      <w:pStyle w:val="ConsPlusNormal"/>
      <w:pBdr>
        <w:bottom w:val="single" w:sz="12" w:space="0" w:color="auto"/>
      </w:pBdr>
      <w:jc w:val="center"/>
      <w:rPr>
        <w:sz w:val="2"/>
        <w:szCs w:val="2"/>
      </w:rPr>
    </w:pPr>
  </w:p>
  <w:p w:rsidR="002422FC" w:rsidRDefault="00B91BA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A9"/>
    <w:rsid w:val="004F5D51"/>
    <w:rsid w:val="006C1573"/>
    <w:rsid w:val="00B9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C266-CD86-454E-ADB2-7725924F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B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91BA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5973&amp;date=14.11.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3708&amp;date=14.11.2022" TargetMode="External"/><Relationship Id="rId12" Type="http://schemas.openxmlformats.org/officeDocument/2006/relationships/hyperlink" Target="https://login.consultant.ru/link/?req=doc&amp;base=LAW&amp;n=394333&amp;date=14.11.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ogin.consultant.ru/link/?req=doc&amp;base=LAW&amp;n=389104&amp;date=14.11.2022" TargetMode="External"/><Relationship Id="rId5" Type="http://schemas.openxmlformats.org/officeDocument/2006/relationships/header" Target="header1.xml"/><Relationship Id="rId10" Type="http://schemas.openxmlformats.org/officeDocument/2006/relationships/hyperlink" Target="https://login.consultant.ru/link/?req=doc&amp;base=LAW&amp;n=410382&amp;date=14.11.2022" TargetMode="External"/><Relationship Id="rId4" Type="http://schemas.openxmlformats.org/officeDocument/2006/relationships/hyperlink" Target="https://login.consultant.ru/link/?req=doc&amp;base=RLAW404&amp;n=89383&amp;date=14.11.2022&amp;dst=100467&amp;field=134" TargetMode="External"/><Relationship Id="rId9" Type="http://schemas.openxmlformats.org/officeDocument/2006/relationships/hyperlink" Target="https://login.consultant.ru/link/?req=doc&amp;base=LAW&amp;n=423708&amp;date=14.11.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5838</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2022-11-14T10:19:00Z</dcterms:created>
  <dcterms:modified xsi:type="dcterms:W3CDTF">2022-11-14T10:20:00Z</dcterms:modified>
</cp:coreProperties>
</file>