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9BA" w:rsidRDefault="00B559BA" w:rsidP="00B559BA">
      <w:pPr>
        <w:pStyle w:val="ConsPlusNormal"/>
        <w:jc w:val="right"/>
        <w:outlineLvl w:val="0"/>
      </w:pPr>
      <w:r>
        <w:t>Приложение 19</w:t>
      </w:r>
      <w:bookmarkStart w:id="0" w:name="_GoBack"/>
      <w:bookmarkEnd w:id="0"/>
    </w:p>
    <w:p w:rsidR="00B559BA" w:rsidRDefault="00B559BA" w:rsidP="00B559BA">
      <w:pPr>
        <w:pStyle w:val="ConsPlusNormal"/>
        <w:jc w:val="right"/>
      </w:pPr>
      <w:r>
        <w:t>к закону Белгородской области</w:t>
      </w:r>
    </w:p>
    <w:p w:rsidR="00B559BA" w:rsidRDefault="00B559BA" w:rsidP="00B559BA">
      <w:pPr>
        <w:pStyle w:val="ConsPlusNormal"/>
        <w:jc w:val="right"/>
      </w:pPr>
      <w:r>
        <w:t>"Об областном бюджете на 2022 год и</w:t>
      </w:r>
    </w:p>
    <w:p w:rsidR="00B559BA" w:rsidRDefault="00B559BA" w:rsidP="00B559BA">
      <w:pPr>
        <w:pStyle w:val="ConsPlusNormal"/>
        <w:jc w:val="right"/>
      </w:pPr>
      <w:r>
        <w:t>на плановый период 2023 и 2024 годов"</w:t>
      </w:r>
    </w:p>
    <w:p w:rsidR="00B559BA" w:rsidRDefault="00B559BA" w:rsidP="00B559BA">
      <w:pPr>
        <w:pStyle w:val="ConsPlusNormal"/>
        <w:jc w:val="both"/>
      </w:pPr>
    </w:p>
    <w:p w:rsidR="00B559BA" w:rsidRDefault="00B559BA" w:rsidP="00B559BA">
      <w:pPr>
        <w:pStyle w:val="ConsPlusTitle"/>
        <w:jc w:val="center"/>
      </w:pPr>
      <w:bookmarkStart w:id="1" w:name="Par76128"/>
      <w:bookmarkEnd w:id="1"/>
      <w:r>
        <w:t>ПРОГРАММА</w:t>
      </w:r>
    </w:p>
    <w:p w:rsidR="00B559BA" w:rsidRDefault="00B559BA" w:rsidP="00B559BA">
      <w:pPr>
        <w:pStyle w:val="ConsPlusTitle"/>
        <w:jc w:val="center"/>
      </w:pPr>
      <w:r>
        <w:t>ГОСУДАРСТВЕННЫХ ВНУТРЕННИХ ЗАИМСТВОВАНИЙ БЕЛГОРОДСКОЙ</w:t>
      </w:r>
    </w:p>
    <w:p w:rsidR="00B559BA" w:rsidRDefault="00B559BA" w:rsidP="00B559BA">
      <w:pPr>
        <w:pStyle w:val="ConsPlusTitle"/>
        <w:jc w:val="center"/>
      </w:pPr>
      <w:r>
        <w:t>ОБЛАСТИ НА ПЛАНОВЫЙ ПЕРИОД 2023 И 2024 ГОДОВ</w:t>
      </w:r>
    </w:p>
    <w:p w:rsidR="00B559BA" w:rsidRDefault="00B559BA" w:rsidP="00B559B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559BA" w:rsidTr="00C01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9BA" w:rsidRDefault="00B559BA" w:rsidP="00C016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559BA" w:rsidRDefault="00B559BA" w:rsidP="00C016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24.03.2022 N 162)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9BA" w:rsidRDefault="00B559BA" w:rsidP="00C016A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559BA" w:rsidRDefault="00B559BA" w:rsidP="00B559BA">
      <w:pPr>
        <w:pStyle w:val="ConsPlusNormal"/>
        <w:jc w:val="both"/>
      </w:pPr>
    </w:p>
    <w:p w:rsidR="00B559BA" w:rsidRDefault="00B559BA" w:rsidP="00B559BA">
      <w:pPr>
        <w:pStyle w:val="ConsPlusNormal"/>
        <w:jc w:val="right"/>
      </w:pPr>
      <w:r>
        <w:t>(тыс. рублей)</w:t>
      </w:r>
    </w:p>
    <w:p w:rsidR="00B559BA" w:rsidRDefault="00B559BA" w:rsidP="00B559B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94"/>
        <w:gridCol w:w="1531"/>
        <w:gridCol w:w="1504"/>
        <w:gridCol w:w="1531"/>
        <w:gridCol w:w="1504"/>
      </w:tblGrid>
      <w:tr w:rsidR="00B559B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A" w:rsidRDefault="00B559B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A" w:rsidRDefault="00B559BA" w:rsidP="00C016A2">
            <w:pPr>
              <w:pStyle w:val="ConsPlusNormal"/>
              <w:jc w:val="center"/>
            </w:pPr>
            <w:r>
              <w:t>Виды заимствований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A" w:rsidRDefault="00B559BA" w:rsidP="00C016A2">
            <w:pPr>
              <w:pStyle w:val="ConsPlusNormal"/>
              <w:jc w:val="center"/>
            </w:pPr>
            <w:r>
              <w:t>Объемы привлечения и погашения в 2023 году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A" w:rsidRDefault="00B559BA" w:rsidP="00C016A2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A" w:rsidRDefault="00B559BA" w:rsidP="00C016A2">
            <w:pPr>
              <w:pStyle w:val="ConsPlusNormal"/>
              <w:jc w:val="center"/>
            </w:pPr>
            <w:r>
              <w:t>Объемы привлечения и погашения в 2024 году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A" w:rsidRDefault="00B559BA" w:rsidP="00C016A2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B559B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A" w:rsidRDefault="00B559B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A" w:rsidRDefault="00B559B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A" w:rsidRDefault="00B559B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A" w:rsidRDefault="00B559B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A" w:rsidRDefault="00B559BA" w:rsidP="00C016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BA" w:rsidRDefault="00B559BA" w:rsidP="00C016A2">
            <w:pPr>
              <w:pStyle w:val="ConsPlusNormal"/>
              <w:jc w:val="center"/>
            </w:pPr>
            <w:r>
              <w:t>6</w:t>
            </w:r>
          </w:p>
        </w:tc>
      </w:tr>
      <w:tr w:rsidR="00B559B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both"/>
            </w:pPr>
            <w:r>
              <w:t>Государственные ценные бумаги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-2 409 000,0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</w:tr>
      <w:tr w:rsidR="00B559B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both"/>
            </w:pPr>
            <w:r>
              <w:t>Размещение государственных ценных бумаг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center"/>
            </w:pPr>
            <w:r>
              <w:t>Не более 7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3 000 000,0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center"/>
            </w:pPr>
            <w:r>
              <w:t>Не более 7 лет</w:t>
            </w:r>
          </w:p>
        </w:tc>
      </w:tr>
      <w:tr w:rsidR="00B559B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both"/>
            </w:pPr>
            <w:r>
              <w:t xml:space="preserve">Погашение государственных ценных бумаг Белгородской области, номинальная стоимость которых </w:t>
            </w:r>
            <w:r>
              <w:lastRenderedPageBreak/>
              <w:t>указана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lastRenderedPageBreak/>
              <w:t>4 996 000,0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5 409 000,0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</w:tr>
      <w:tr w:rsidR="00B559B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both"/>
            </w:pPr>
            <w:r>
              <w:t>Кредиты, привлеченные Белгородской областью от кредитных организаций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2 800 000,0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</w:tr>
      <w:tr w:rsidR="00B559B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both"/>
            </w:pPr>
            <w:r>
              <w:t>Привлечение Белгородской областью кредитов от кредитных организаций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center"/>
            </w:pPr>
            <w:r>
              <w:t>Не более 7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2 800 000,0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center"/>
            </w:pPr>
            <w:r>
              <w:t>Не более 7 лет</w:t>
            </w:r>
          </w:p>
        </w:tc>
      </w:tr>
      <w:tr w:rsidR="00B559B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both"/>
            </w:pPr>
            <w:r>
              <w:t>Погашение Белгородской областью кредитов от кредитных организаций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</w:tr>
      <w:tr w:rsidR="00B559B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both"/>
            </w:pPr>
            <w:r>
              <w:t>Бюджетные кредиты, привлеченные в бюджет Белгородской области из других бюджетов бюджетной системы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1 955 144,7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-554 867,1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</w:tr>
      <w:tr w:rsidR="00B559B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бюджетом Белгородской области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11 840 106,0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9 519 030,8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</w:tr>
      <w:tr w:rsidR="00B559B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both"/>
            </w:pPr>
            <w:r>
              <w:t>в том числе:</w:t>
            </w:r>
          </w:p>
          <w:p w:rsidR="00B559BA" w:rsidRDefault="00B559BA" w:rsidP="00C016A2">
            <w:pPr>
              <w:pStyle w:val="ConsPlusNormal"/>
              <w:jc w:val="both"/>
            </w:pPr>
            <w:r>
              <w:t xml:space="preserve">привлечение бюджетных кредитов, </w:t>
            </w:r>
            <w:r>
              <w:lastRenderedPageBreak/>
              <w:t>предоставленных из федерального бюджета бюджету Белгородской области на финансовое обеспечение реализации инфраструктурных проектов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lastRenderedPageBreak/>
              <w:t>2 364 275,7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center"/>
            </w:pPr>
            <w:r>
              <w:t>Не более 15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</w:tr>
      <w:tr w:rsidR="00B559B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both"/>
            </w:pPr>
            <w: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9 475 830,3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center"/>
            </w:pPr>
            <w:r>
              <w:t xml:space="preserve">В соответствии со </w:t>
            </w:r>
            <w:hyperlink r:id="rId5" w:history="1">
              <w:r>
                <w:rPr>
                  <w:color w:val="0000FF"/>
                </w:rPr>
                <w:t>статьей 93.6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9 519 030,8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center"/>
            </w:pPr>
            <w:r>
              <w:t xml:space="preserve">В соответствии со </w:t>
            </w:r>
            <w:hyperlink r:id="rId6" w:history="1">
              <w:r>
                <w:rPr>
                  <w:color w:val="0000FF"/>
                </w:rPr>
                <w:t>статьей 93.6</w:t>
              </w:r>
            </w:hyperlink>
            <w:r>
              <w:t xml:space="preserve"> Бюджетного кодекса Российской Федерации</w:t>
            </w:r>
          </w:p>
        </w:tc>
      </w:tr>
      <w:tr w:rsidR="00B559B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both"/>
            </w:pPr>
            <w:r>
              <w:t>Погашение бюджетом Белгородской области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9 884 961,3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10 073 897,9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</w:tr>
      <w:tr w:rsidR="00B559B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both"/>
            </w:pPr>
            <w:r>
              <w:t>в том числе:</w:t>
            </w:r>
          </w:p>
          <w:p w:rsidR="00B559BA" w:rsidRDefault="00B559BA" w:rsidP="00C016A2">
            <w:pPr>
              <w:pStyle w:val="ConsPlusNormal"/>
              <w:jc w:val="both"/>
            </w:pPr>
            <w:r>
              <w:t>погашение бюджетных кредитов, предоставленных из федерального бюджета Белгородской области на финансовое обеспечение реализации инфраструктурных проектов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145 736,1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</w:tr>
      <w:tr w:rsidR="00B559B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both"/>
            </w:pPr>
            <w:r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9 475 830,3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9 519 030,8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</w:tr>
      <w:tr w:rsidR="00B559B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both"/>
            </w:pPr>
            <w:r>
              <w:t xml:space="preserve">погашение бюджетом </w:t>
            </w:r>
            <w:r>
              <w:lastRenderedPageBreak/>
              <w:t>Белгородской области реструктурированной задолженности по бюджетным кредитам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lastRenderedPageBreak/>
              <w:t>409 131,0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409 131,0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</w:tr>
      <w:tr w:rsidR="00B559B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both"/>
            </w:pPr>
            <w:r>
              <w:t>Общий объем государственных внутренних заимствований Белгородской области, направляемых на финансирование дефицита и погашение долговых обязательств Белгородской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2 359 144,7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  <w:r>
              <w:t>-163 867,1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A" w:rsidRDefault="00B559BA" w:rsidP="00C016A2">
            <w:pPr>
              <w:pStyle w:val="ConsPlusNormal"/>
              <w:jc w:val="right"/>
            </w:pPr>
          </w:p>
        </w:tc>
      </w:tr>
    </w:tbl>
    <w:p w:rsidR="00B559BA" w:rsidRDefault="00B559BA" w:rsidP="00B559BA">
      <w:pPr>
        <w:pStyle w:val="ConsPlusNormal"/>
        <w:jc w:val="both"/>
      </w:pPr>
    </w:p>
    <w:p w:rsidR="00B559BA" w:rsidRDefault="00B559BA" w:rsidP="00B559BA">
      <w:pPr>
        <w:pStyle w:val="ConsPlusNormal"/>
        <w:jc w:val="both"/>
      </w:pPr>
    </w:p>
    <w:p w:rsidR="00B559BA" w:rsidRDefault="00B559BA" w:rsidP="00B559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845" w:rsidRDefault="00B559BA"/>
    <w:sectPr w:rsidR="00285845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559B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559B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559B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559B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559BA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559B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24.03.2022)</w:t>
          </w:r>
          <w:r>
            <w:rPr>
              <w:rFonts w:ascii="Tahoma" w:hAnsi="Tahoma" w:cs="Tahoma"/>
              <w:sz w:val="16"/>
              <w:szCs w:val="16"/>
            </w:rPr>
            <w:br/>
            <w:t>"Об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559B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01.04.2022</w:t>
          </w:r>
        </w:p>
      </w:tc>
    </w:tr>
  </w:tbl>
  <w:p w:rsidR="00000000" w:rsidRDefault="00B559B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559B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A"/>
    <w:rsid w:val="004F5D51"/>
    <w:rsid w:val="006C1573"/>
    <w:rsid w:val="00B5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58665-558E-48CB-8D25-3FE16B71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55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2707&amp;date=01.04.2022&amp;dst=5912&amp;field=134" TargetMode="External"/><Relationship Id="rId5" Type="http://schemas.openxmlformats.org/officeDocument/2006/relationships/hyperlink" Target="https://login.consultant.ru/link/?req=doc&amp;base=LAW&amp;n=412707&amp;date=01.04.2022&amp;dst=5912&amp;fie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404&amp;n=85285&amp;date=01.04.2022&amp;dst=106749&amp;field=134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2022-04-01T14:42:00Z</dcterms:created>
  <dcterms:modified xsi:type="dcterms:W3CDTF">2022-04-01T14:42:00Z</dcterms:modified>
</cp:coreProperties>
</file>