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C7" w:rsidRDefault="004C03C7" w:rsidP="004C03C7">
      <w:pPr>
        <w:pStyle w:val="ConsPlusNormal"/>
        <w:jc w:val="right"/>
        <w:outlineLvl w:val="0"/>
      </w:pPr>
      <w:r>
        <w:t>Приложение 14</w:t>
      </w:r>
      <w:bookmarkStart w:id="0" w:name="_GoBack"/>
      <w:bookmarkEnd w:id="0"/>
    </w:p>
    <w:p w:rsidR="004C03C7" w:rsidRDefault="004C03C7" w:rsidP="004C03C7">
      <w:pPr>
        <w:pStyle w:val="ConsPlusNormal"/>
        <w:jc w:val="right"/>
      </w:pPr>
      <w:r>
        <w:t>к закону Белгородской области</w:t>
      </w:r>
    </w:p>
    <w:p w:rsidR="004C03C7" w:rsidRDefault="004C03C7" w:rsidP="004C03C7">
      <w:pPr>
        <w:pStyle w:val="ConsPlusNormal"/>
        <w:jc w:val="right"/>
      </w:pPr>
      <w:r>
        <w:t>"Об областном бюджете на 2022 год и</w:t>
      </w:r>
    </w:p>
    <w:p w:rsidR="004C03C7" w:rsidRDefault="004C03C7" w:rsidP="004C03C7">
      <w:pPr>
        <w:pStyle w:val="ConsPlusNormal"/>
        <w:jc w:val="right"/>
      </w:pPr>
      <w:r>
        <w:t>на плановый период 2023 и 2024 годов"</w:t>
      </w:r>
    </w:p>
    <w:p w:rsidR="004C03C7" w:rsidRDefault="004C03C7" w:rsidP="004C03C7">
      <w:pPr>
        <w:pStyle w:val="ConsPlusNormal"/>
        <w:jc w:val="both"/>
      </w:pPr>
    </w:p>
    <w:p w:rsidR="004C03C7" w:rsidRDefault="004C03C7" w:rsidP="004C03C7">
      <w:pPr>
        <w:pStyle w:val="ConsPlusTitle"/>
        <w:jc w:val="center"/>
      </w:pPr>
      <w:bookmarkStart w:id="1" w:name="Par62379"/>
      <w:bookmarkEnd w:id="1"/>
      <w:r>
        <w:t>БЮДЖЕТ ДОРОЖНОГО ФОНДА БЕЛГОРОДСКОЙ ОБЛАСТИ НА 2022 ГОД</w:t>
      </w:r>
    </w:p>
    <w:p w:rsidR="004C03C7" w:rsidRDefault="004C03C7" w:rsidP="004C03C7">
      <w:pPr>
        <w:pStyle w:val="ConsPlusTitle"/>
        <w:jc w:val="center"/>
      </w:pPr>
      <w:r>
        <w:t>И НА ПЛАНОВЫЙ ПЕРИОД 2023 И 2024 ГОДОВ</w:t>
      </w:r>
    </w:p>
    <w:p w:rsidR="004C03C7" w:rsidRDefault="004C03C7" w:rsidP="004C03C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C03C7" w:rsidTr="00C01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3C7" w:rsidRDefault="004C03C7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C03C7" w:rsidRDefault="004C03C7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24.03.2022 N 162)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3C7" w:rsidRDefault="004C03C7" w:rsidP="00C016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C03C7" w:rsidRDefault="004C03C7" w:rsidP="004C03C7">
      <w:pPr>
        <w:pStyle w:val="ConsPlusNormal"/>
        <w:jc w:val="both"/>
      </w:pPr>
    </w:p>
    <w:p w:rsidR="004C03C7" w:rsidRDefault="004C03C7" w:rsidP="004C03C7">
      <w:pPr>
        <w:pStyle w:val="ConsPlusNormal"/>
        <w:jc w:val="right"/>
      </w:pPr>
      <w:r>
        <w:t>(тыс. рублей)</w:t>
      </w:r>
    </w:p>
    <w:p w:rsidR="004C03C7" w:rsidRDefault="004C03C7" w:rsidP="004C03C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969"/>
        <w:gridCol w:w="1474"/>
        <w:gridCol w:w="1531"/>
        <w:gridCol w:w="1587"/>
      </w:tblGrid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7" w:rsidRDefault="004C03C7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7" w:rsidRDefault="004C03C7" w:rsidP="00C016A2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7" w:rsidRDefault="004C03C7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7" w:rsidRDefault="004C03C7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7" w:rsidRDefault="004C03C7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7" w:rsidRDefault="004C03C7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7" w:rsidRDefault="004C03C7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7" w:rsidRDefault="004C03C7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7" w:rsidRDefault="004C03C7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7" w:rsidRDefault="004C03C7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Доходы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в части, подлежащей зачислению в бюджеты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6 488 113,0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6 564 783,0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6 578 074,0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2 064 069,0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2 072 325,0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2 080 614,0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Плата в счет возмещения вреда, причиняемого автомобильным дорогам общего пользования регионального и межмуниципального значения, транспортными средствами, осуществляющими перевозки тяжеловесных грузов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5 874,0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5 409,0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4 944,0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Штрафы ГИБДД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653 604,0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679 817,0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707 073,0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Итого закрепленных налоговых и неналоговых платежей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9 211 660,0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9 322 334,0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9 370 705,0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 xml:space="preserve">Часть общего объема доходов </w:t>
            </w:r>
            <w:r>
              <w:lastRenderedPageBreak/>
              <w:t>областного бюджета, из них: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lastRenderedPageBreak/>
              <w:t>4 116 920,5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1 981 264,0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2 691 643,0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Обеспечение дорожной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3 336 952,5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1 156 036,0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1 861 558,0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Уплата налога на имущество организаций в отношении автомобильных дорог общего пользования и сооружений, являющихся их неотъемлемой частью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630 000,0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680 000,0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680 000,0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Обеспечение деятельности учреждений, осуществляющих управление в сфере дорожного хозяйства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149 968,0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145 228,0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150 085,0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Всего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13 328 580,5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11 303 598,0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12 062 348,0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Субсидии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394 049,6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109 140,3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32 262,9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Субсидии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564 063,0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1 150 530,8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1 683 092,9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106 231,2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 xml:space="preserve">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</w:t>
            </w:r>
            <w:r>
              <w:lastRenderedPageBreak/>
              <w:t>населением свыше 300 тысяч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lastRenderedPageBreak/>
              <w:t>92 948,0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106 231,2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Субсидии на развитие транспортной инфраструктуры на сельских территориях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196 568,5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194 272,1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1 308 501,1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308 501,1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Всего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15 884 710,7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13 172 273,5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13 883 935,0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Содержание и ремонт автомобильных дорог общего 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6 305 235,6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7 341 637,4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8 822 506,5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Капитальный ремонт автомобильных дорог общего 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269 526,2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629 500,0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30 000,0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Строительство (реконструкция) автомобильных дорог общего 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435 801,0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530 000,0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515 000,0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428 423,0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70 814,9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55 000,0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28 642,5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28 464,2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16 419,0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4 547,7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1 344,3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Реализация национального проекта "Безопасные качественные дороги" (в части ремонта автомобильных дорог)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2 221 753,5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1 809 577,0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1 728 459,0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Реализация национального проекта "Безопасные качественные дороги" (в части содержания автомобильных дорог)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22 952,0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15 890,0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5 398,0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23 502,7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47 938,8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70 128,9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4 426,3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Субсидии на строительство (реконструкцию) автомобильных дорог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467 902,0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Субсидии на капитальный ремонт и ремонт сети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2 328 455,0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Итого расходов на дорожную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12 548 612,5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10 478 370,0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11 232 263,0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Налог на имущество организаций в отношении автомобильных дорог общего пользования и сооружений, являющихся их неотъемлемой частью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630 000,0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680 000,0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680 000,0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Обеспечение деятельности учреждений, осуществляющих управление в сфере дорожного хозяйства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149 968,0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145 228,0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150 085,0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Стимулирование программ развития жилищного строительства субъектов Российской Федерации за счет средств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394 049,6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109 140,3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32 262,9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за счет средств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564 063,0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1 150 530,8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1 683 092,9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за счет средств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92 948,0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106 231,2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106 231,2</w:t>
            </w: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 за счет средств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196 568,5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194 272,1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1 308 501,1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308 501,1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</w:tr>
      <w:tr w:rsidR="004C03C7" w:rsidTr="00C016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both"/>
            </w:pPr>
            <w:r>
              <w:t>Всего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15 884 710,7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13 172 273,5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C7" w:rsidRDefault="004C03C7" w:rsidP="00C016A2">
            <w:pPr>
              <w:pStyle w:val="ConsPlusNormal"/>
              <w:jc w:val="right"/>
            </w:pPr>
            <w:r>
              <w:t>13 883 935,0</w:t>
            </w:r>
          </w:p>
        </w:tc>
      </w:tr>
    </w:tbl>
    <w:p w:rsidR="004C03C7" w:rsidRDefault="004C03C7" w:rsidP="004C03C7">
      <w:pPr>
        <w:pStyle w:val="ConsPlusNormal"/>
        <w:jc w:val="both"/>
      </w:pPr>
    </w:p>
    <w:p w:rsidR="004C03C7" w:rsidRDefault="004C03C7" w:rsidP="004C03C7">
      <w:pPr>
        <w:pStyle w:val="ConsPlusNormal"/>
        <w:jc w:val="both"/>
      </w:pPr>
    </w:p>
    <w:p w:rsidR="004C03C7" w:rsidRDefault="004C03C7" w:rsidP="004C03C7">
      <w:pPr>
        <w:pStyle w:val="ConsPlusNormal"/>
        <w:jc w:val="both"/>
      </w:pPr>
    </w:p>
    <w:p w:rsidR="004C03C7" w:rsidRDefault="004C03C7" w:rsidP="004C03C7">
      <w:pPr>
        <w:pStyle w:val="ConsPlusNormal"/>
        <w:jc w:val="both"/>
      </w:pPr>
    </w:p>
    <w:p w:rsidR="004C03C7" w:rsidRDefault="004C03C7" w:rsidP="004C03C7">
      <w:pPr>
        <w:pStyle w:val="ConsPlusNormal"/>
        <w:jc w:val="both"/>
      </w:pPr>
    </w:p>
    <w:p w:rsidR="00285845" w:rsidRDefault="004C03C7"/>
    <w:sectPr w:rsidR="0028584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C0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03C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03C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03C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C03C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03C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C03C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01.04.2022</w:t>
          </w:r>
        </w:p>
      </w:tc>
    </w:tr>
  </w:tbl>
  <w:p w:rsidR="00000000" w:rsidRDefault="004C0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C03C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C7"/>
    <w:rsid w:val="004C03C7"/>
    <w:rsid w:val="004F5D51"/>
    <w:rsid w:val="006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0A462-4157-43A3-BFAD-570D5FE2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0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LAW404&amp;n=85285&amp;date=01.04.2022&amp;dst=10372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2022-04-01T14:47:00Z</dcterms:created>
  <dcterms:modified xsi:type="dcterms:W3CDTF">2022-04-01T14:48:00Z</dcterms:modified>
</cp:coreProperties>
</file>