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256" w:rsidRPr="00592936" w:rsidRDefault="00675256" w:rsidP="00675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936">
        <w:rPr>
          <w:rFonts w:ascii="Times New Roman" w:hAnsi="Times New Roman" w:cs="Times New Roman"/>
          <w:b/>
          <w:sz w:val="28"/>
          <w:szCs w:val="28"/>
        </w:rPr>
        <w:t xml:space="preserve">Хронология рассмотрения </w:t>
      </w:r>
    </w:p>
    <w:p w:rsidR="00675256" w:rsidRPr="00592936" w:rsidRDefault="00675256" w:rsidP="00675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936">
        <w:rPr>
          <w:rFonts w:ascii="Times New Roman" w:hAnsi="Times New Roman" w:cs="Times New Roman"/>
          <w:b/>
          <w:sz w:val="28"/>
          <w:szCs w:val="28"/>
        </w:rPr>
        <w:t xml:space="preserve">и утверждения проекта закона Белгородской области </w:t>
      </w:r>
    </w:p>
    <w:p w:rsidR="00592936" w:rsidRPr="009133E8" w:rsidRDefault="00592936" w:rsidP="00592936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9133E8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закон Белгородской области «Об областном бюджете на 202</w:t>
      </w:r>
      <w:r w:rsidR="002D54A5" w:rsidRPr="009133E8">
        <w:rPr>
          <w:rFonts w:ascii="Times New Roman" w:hAnsi="Times New Roman" w:cs="Times New Roman"/>
          <w:b/>
          <w:sz w:val="28"/>
          <w:szCs w:val="28"/>
        </w:rPr>
        <w:t>3 год и на плановый период 2024</w:t>
      </w:r>
      <w:r w:rsidRPr="009133E8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2D54A5" w:rsidRPr="009133E8">
        <w:rPr>
          <w:rFonts w:ascii="Times New Roman" w:hAnsi="Times New Roman" w:cs="Times New Roman"/>
          <w:b/>
          <w:sz w:val="28"/>
          <w:szCs w:val="28"/>
        </w:rPr>
        <w:t>5</w:t>
      </w:r>
      <w:r w:rsidRPr="009133E8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  <w:r w:rsidR="000C08B3" w:rsidRPr="009133E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30E9C">
        <w:rPr>
          <w:rFonts w:ascii="Times New Roman" w:hAnsi="Times New Roman" w:cs="Times New Roman"/>
          <w:b/>
          <w:sz w:val="28"/>
          <w:szCs w:val="28"/>
        </w:rPr>
        <w:t>ноябрь</w:t>
      </w:r>
      <w:bookmarkStart w:id="0" w:name="_GoBack"/>
      <w:bookmarkEnd w:id="0"/>
      <w:r w:rsidRPr="009133E8">
        <w:rPr>
          <w:rFonts w:ascii="Times New Roman" w:hAnsi="Times New Roman" w:cs="Times New Roman"/>
          <w:b/>
          <w:sz w:val="28"/>
          <w:szCs w:val="28"/>
        </w:rPr>
        <w:t>)</w:t>
      </w:r>
    </w:p>
    <w:p w:rsidR="00675256" w:rsidRPr="003C7334" w:rsidRDefault="00675256" w:rsidP="00675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2546"/>
      </w:tblGrid>
      <w:tr w:rsidR="003C7334" w:rsidRPr="003C7334" w:rsidTr="001D1492">
        <w:tc>
          <w:tcPr>
            <w:tcW w:w="846" w:type="dxa"/>
          </w:tcPr>
          <w:p w:rsidR="00675256" w:rsidRPr="003C7334" w:rsidRDefault="001D1492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33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53" w:type="dxa"/>
          </w:tcPr>
          <w:p w:rsidR="00675256" w:rsidRPr="003C7334" w:rsidRDefault="001D1492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33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46" w:type="dxa"/>
          </w:tcPr>
          <w:p w:rsidR="00675256" w:rsidRPr="003C7334" w:rsidRDefault="001D1492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33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3C7334" w:rsidRPr="00DB3DF3" w:rsidTr="001D1492">
        <w:tc>
          <w:tcPr>
            <w:tcW w:w="846" w:type="dxa"/>
          </w:tcPr>
          <w:p w:rsidR="00675256" w:rsidRPr="00DB3DF3" w:rsidRDefault="001D1492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D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:rsidR="00675256" w:rsidRPr="00DB3DF3" w:rsidRDefault="001D1492" w:rsidP="001D1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DF3">
              <w:rPr>
                <w:rFonts w:ascii="Times New Roman" w:hAnsi="Times New Roman" w:cs="Times New Roman"/>
                <w:sz w:val="28"/>
                <w:szCs w:val="28"/>
              </w:rPr>
              <w:t>Внесение проекта закона в Белгородскую областную Думу</w:t>
            </w:r>
          </w:p>
        </w:tc>
        <w:tc>
          <w:tcPr>
            <w:tcW w:w="2546" w:type="dxa"/>
          </w:tcPr>
          <w:p w:rsidR="00675256" w:rsidRPr="00DB3DF3" w:rsidRDefault="00730E9C" w:rsidP="00730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0DC2" w:rsidRPr="00DB3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r w:rsidR="00DB3DF3" w:rsidRPr="00DB3DF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D54A5" w:rsidRPr="00DB3DF3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BB3966" w:rsidRPr="00DB3DF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C7334" w:rsidRPr="00DB3DF3" w:rsidTr="001D1492">
        <w:tc>
          <w:tcPr>
            <w:tcW w:w="846" w:type="dxa"/>
          </w:tcPr>
          <w:p w:rsidR="00675256" w:rsidRPr="00DB3DF3" w:rsidRDefault="00E4193A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D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</w:tcPr>
          <w:p w:rsidR="00675256" w:rsidRPr="00DB3DF3" w:rsidRDefault="00192D70" w:rsidP="001D1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DF3">
              <w:rPr>
                <w:rFonts w:ascii="Times New Roman" w:hAnsi="Times New Roman" w:cs="Times New Roman"/>
                <w:sz w:val="28"/>
                <w:szCs w:val="28"/>
              </w:rPr>
              <w:t>Рассмотрение проекта закона на заседании комитета областной Думы по бюджету, финансам и земельным отношениям</w:t>
            </w:r>
          </w:p>
        </w:tc>
        <w:tc>
          <w:tcPr>
            <w:tcW w:w="2546" w:type="dxa"/>
          </w:tcPr>
          <w:p w:rsidR="00675256" w:rsidRPr="00DB3DF3" w:rsidRDefault="008F1A9D" w:rsidP="00730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7A54E8" w:rsidRPr="00DB3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0E9C"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r w:rsidR="007A54E8" w:rsidRPr="00DB3DF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C7334" w:rsidRPr="00DB3DF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D54A5" w:rsidRPr="00DB3D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7334" w:rsidRPr="00DB3DF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75256" w:rsidRPr="003C7334" w:rsidTr="001D1492">
        <w:tc>
          <w:tcPr>
            <w:tcW w:w="846" w:type="dxa"/>
          </w:tcPr>
          <w:p w:rsidR="00675256" w:rsidRPr="00DB3DF3" w:rsidRDefault="00E4193A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DF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:rsidR="00675256" w:rsidRPr="00DB3DF3" w:rsidRDefault="007B2AEF" w:rsidP="00612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DF3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закона </w:t>
            </w:r>
            <w:r w:rsidR="00612C96" w:rsidRPr="00DB3DF3">
              <w:rPr>
                <w:rFonts w:ascii="Times New Roman" w:hAnsi="Times New Roman" w:cs="Times New Roman"/>
                <w:sz w:val="28"/>
                <w:szCs w:val="28"/>
              </w:rPr>
              <w:t>Белгородской областной Думой</w:t>
            </w:r>
          </w:p>
        </w:tc>
        <w:tc>
          <w:tcPr>
            <w:tcW w:w="2546" w:type="dxa"/>
          </w:tcPr>
          <w:p w:rsidR="00675256" w:rsidRPr="00DB3DF3" w:rsidRDefault="00FD2DDA" w:rsidP="00730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531C5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730E9C"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r w:rsidR="00DB3DF3" w:rsidRPr="00DB3DF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94890" w:rsidRPr="00DB3DF3">
              <w:rPr>
                <w:rFonts w:ascii="Times New Roman" w:hAnsi="Times New Roman" w:cs="Times New Roman"/>
                <w:sz w:val="28"/>
                <w:szCs w:val="28"/>
              </w:rPr>
              <w:t xml:space="preserve"> 2023 года</w:t>
            </w:r>
          </w:p>
        </w:tc>
      </w:tr>
    </w:tbl>
    <w:p w:rsidR="00675256" w:rsidRPr="003C7334" w:rsidRDefault="00675256" w:rsidP="00DE0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5256" w:rsidRPr="003C7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56"/>
    <w:rsid w:val="0004782F"/>
    <w:rsid w:val="000C08B3"/>
    <w:rsid w:val="000D0DAF"/>
    <w:rsid w:val="000E7BA9"/>
    <w:rsid w:val="0019239F"/>
    <w:rsid w:val="00192D70"/>
    <w:rsid w:val="001A4BCB"/>
    <w:rsid w:val="001D1492"/>
    <w:rsid w:val="002D54A5"/>
    <w:rsid w:val="00391BDE"/>
    <w:rsid w:val="0039650E"/>
    <w:rsid w:val="003B2941"/>
    <w:rsid w:val="003C7334"/>
    <w:rsid w:val="003D0D48"/>
    <w:rsid w:val="00531C5A"/>
    <w:rsid w:val="005713F0"/>
    <w:rsid w:val="00592936"/>
    <w:rsid w:val="00612C96"/>
    <w:rsid w:val="00675256"/>
    <w:rsid w:val="00730E9C"/>
    <w:rsid w:val="007A0DC2"/>
    <w:rsid w:val="007A54E8"/>
    <w:rsid w:val="007B2AEF"/>
    <w:rsid w:val="007B6AAD"/>
    <w:rsid w:val="008F1A9D"/>
    <w:rsid w:val="009133E8"/>
    <w:rsid w:val="00994890"/>
    <w:rsid w:val="00AD46C5"/>
    <w:rsid w:val="00BB3966"/>
    <w:rsid w:val="00DB3DF3"/>
    <w:rsid w:val="00DE04F4"/>
    <w:rsid w:val="00E4193A"/>
    <w:rsid w:val="00EB725F"/>
    <w:rsid w:val="00EC37AE"/>
    <w:rsid w:val="00FD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B5DD9-8F1B-4DAE-869C-65B5B770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2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Дронова Алина Николаевна</dc:creator>
  <cp:keywords/>
  <dc:description/>
  <cp:lastModifiedBy>Чагарный Александр Сергеевич</cp:lastModifiedBy>
  <cp:revision>25</cp:revision>
  <cp:lastPrinted>2023-01-16T11:53:00Z</cp:lastPrinted>
  <dcterms:created xsi:type="dcterms:W3CDTF">2022-06-10T06:44:00Z</dcterms:created>
  <dcterms:modified xsi:type="dcterms:W3CDTF">2023-11-07T13:04:00Z</dcterms:modified>
</cp:coreProperties>
</file>