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Title"/>
        <w:jc w:val="center"/>
      </w:pPr>
      <w:r>
        <w:t>ЗАКОН</w:t>
      </w:r>
    </w:p>
    <w:p w:rsidR="00FF2846" w:rsidRDefault="00FF2846">
      <w:pPr>
        <w:pStyle w:val="ConsPlusTitle"/>
        <w:jc w:val="center"/>
      </w:pPr>
      <w:r>
        <w:t>БЕЛГОРОДСКОЙ ОБЛАСТИ</w:t>
      </w:r>
    </w:p>
    <w:p w:rsidR="00FF2846" w:rsidRDefault="00FF2846">
      <w:pPr>
        <w:pStyle w:val="ConsPlusTitle"/>
        <w:jc w:val="center"/>
      </w:pPr>
    </w:p>
    <w:p w:rsidR="00FF2846" w:rsidRDefault="00FF2846">
      <w:pPr>
        <w:pStyle w:val="ConsPlusTitle"/>
        <w:jc w:val="center"/>
      </w:pPr>
      <w:r>
        <w:t>О ВНЕСЕНИИ ИЗМЕНЕНИЙ В ЗАКОН БЕЛГОРОДСКОЙ ОБЛАСТИ</w:t>
      </w:r>
    </w:p>
    <w:p w:rsidR="00FF2846" w:rsidRDefault="00FF2846">
      <w:pPr>
        <w:pStyle w:val="ConsPlusTitle"/>
        <w:jc w:val="center"/>
      </w:pPr>
      <w:r>
        <w:t>"ОБ ОБЛАСТНОМ БЮДЖЕТЕ НА 2018 ГОД И</w:t>
      </w:r>
    </w:p>
    <w:p w:rsidR="00FF2846" w:rsidRDefault="00FF2846">
      <w:pPr>
        <w:pStyle w:val="ConsPlusTitle"/>
        <w:jc w:val="center"/>
      </w:pPr>
      <w:r>
        <w:t>НА ПЛАНОВЫЙ ПЕРИОД 2019 И 2020 ГОДОВ"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right"/>
      </w:pPr>
      <w:r>
        <w:t>Принят</w:t>
      </w:r>
    </w:p>
    <w:p w:rsidR="00FF2846" w:rsidRDefault="00FF2846">
      <w:pPr>
        <w:pStyle w:val="ConsPlusNormal"/>
        <w:jc w:val="right"/>
      </w:pPr>
      <w:r>
        <w:t>Белгородской областной Думой</w:t>
      </w:r>
    </w:p>
    <w:p w:rsidR="00FF2846" w:rsidRDefault="00FF2846">
      <w:pPr>
        <w:pStyle w:val="ConsPlusNormal"/>
        <w:jc w:val="right"/>
      </w:pPr>
      <w:r>
        <w:t>15 февраля 2018 года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ind w:firstLine="540"/>
        <w:jc w:val="both"/>
        <w:outlineLvl w:val="0"/>
      </w:pPr>
      <w:r>
        <w:t>Статья 1</w:t>
      </w:r>
    </w:p>
    <w:p w:rsidR="00FF2846" w:rsidRDefault="00FF2846">
      <w:pPr>
        <w:pStyle w:val="ConsPlusNormal"/>
        <w:ind w:firstLine="540"/>
        <w:jc w:val="both"/>
      </w:pPr>
      <w:bookmarkStart w:id="0" w:name="_GoBack"/>
      <w:bookmarkEnd w:id="0"/>
    </w:p>
    <w:p w:rsidR="00FF2846" w:rsidRDefault="00FF2846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Белгородской области от 18 декабря 2017 года N 211 "Об областном бюджете на 2018 год и на плановый период 2019 и 2020 годов" ("Белгородские известия", 2017, 23 декабря) следующие изменения: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статье 1</w:t>
        </w:r>
      </w:hyperlink>
      <w:r>
        <w:t>: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абзац четвертый части 1</w:t>
        </w:r>
      </w:hyperlink>
      <w:r>
        <w:t xml:space="preserve"> изложить в следующей редакции: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>"верхний предел государственного внутреннего долга Белгородской области на 1 января 2019 года в сумме 35329067 тыс. рублей согласно приложению 1 к настоящему закону;";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абзац четвертый части 2</w:t>
        </w:r>
      </w:hyperlink>
      <w:r>
        <w:t xml:space="preserve"> изложить в следующей редакции: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>"верхний предел государственного внутреннего долга Белгородской области на 1 января 2020 года в сумме 34834523 тыс. рублей и на 1 января 2021 года в сумме 35153971 тыс. рублей согласно приложению 2 к настоящему закону;";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16</w:t>
        </w:r>
      </w:hyperlink>
      <w:r>
        <w:t xml:space="preserve"> слова "по реструктурированной задолженности по бюджетным кредитам на 2018 год - 1720 тыс. рублей, на 2019 год - 1720 тыс. рублей, на 2020 год - 1720 тыс. рублей" заменить словами "по реструктурированной в 2015 году задолженности по бюджетным кредитам на 2018 год - 1720 тыс. рублей, на 2019 год - 1720 тыс. рублей, на 2020 год - 1720 тыс. рублей, по реструктурированной в 2017 году задолженности по бюджетным кредитам на 2018 год - 8148 тыс. рублей, на 2019 год - 7738 тыс. рублей, на 2020 год - 7295 тыс. рублей.";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часть 1 статьи 18</w:t>
        </w:r>
      </w:hyperlink>
      <w:r>
        <w:t xml:space="preserve"> изложить в следующей редакции: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>"1. Установить верхний предел государственного внутреннего долга Белгородской области по государственным гарантиям Белгородской области в валюте Российской Федерации на 1 января 2019 года в сумме 6270556 тыс. рублей, на 1 января 2020 года в сумме 4979387 тыс. рублей и на 1 января 2021 года в сумме 4917097 тыс. рублей.";</w:t>
      </w:r>
    </w:p>
    <w:p w:rsidR="00FF2846" w:rsidRDefault="00FF2846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приложение 1</w:t>
        </w:r>
      </w:hyperlink>
      <w:r>
        <w:t xml:space="preserve"> изложить в следующей редакции:</w:t>
      </w:r>
    </w:p>
    <w:p w:rsidR="00FF2846" w:rsidRDefault="00FF2846">
      <w:pPr>
        <w:pStyle w:val="ConsPlusNormal"/>
        <w:jc w:val="right"/>
      </w:pPr>
    </w:p>
    <w:p w:rsidR="00FF2846" w:rsidRDefault="00FF2846">
      <w:pPr>
        <w:pStyle w:val="ConsPlusNormal"/>
        <w:jc w:val="right"/>
      </w:pPr>
      <w:r>
        <w:t>"Приложение 1</w:t>
      </w:r>
    </w:p>
    <w:p w:rsidR="00FF2846" w:rsidRDefault="00FF2846">
      <w:pPr>
        <w:pStyle w:val="ConsPlusNormal"/>
        <w:jc w:val="right"/>
      </w:pPr>
      <w:r>
        <w:t>к закону Белгородской области</w:t>
      </w:r>
    </w:p>
    <w:p w:rsidR="00FF2846" w:rsidRDefault="00FF2846">
      <w:pPr>
        <w:pStyle w:val="ConsPlusNormal"/>
        <w:jc w:val="right"/>
      </w:pPr>
      <w:r>
        <w:t>"Об областном бюджете на 2018 год и</w:t>
      </w:r>
    </w:p>
    <w:p w:rsidR="00FF2846" w:rsidRDefault="00FF2846">
      <w:pPr>
        <w:pStyle w:val="ConsPlusNormal"/>
        <w:jc w:val="right"/>
      </w:pPr>
      <w:r>
        <w:t>на плановый период 2019 и 2020 годов"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center"/>
      </w:pPr>
      <w:r>
        <w:t>Верхний предел государственного внутреннего долга</w:t>
      </w:r>
    </w:p>
    <w:p w:rsidR="00FF2846" w:rsidRDefault="00FF2846">
      <w:pPr>
        <w:pStyle w:val="ConsPlusNormal"/>
        <w:jc w:val="center"/>
      </w:pPr>
      <w:r>
        <w:t>Белгородской области на 1 января 2019 года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right"/>
      </w:pPr>
      <w:r>
        <w:lastRenderedPageBreak/>
        <w:t>(тыс. рублей)</w:t>
      </w:r>
    </w:p>
    <w:p w:rsidR="00FF2846" w:rsidRDefault="00FF2846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665"/>
      </w:tblGrid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FF2846" w:rsidRDefault="00FF2846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665" w:type="dxa"/>
          </w:tcPr>
          <w:p w:rsidR="00FF2846" w:rsidRDefault="00FF2846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2019 года</w:t>
            </w:r>
          </w:p>
        </w:tc>
      </w:tr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FF2846" w:rsidRDefault="00FF2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F2846" w:rsidRDefault="00FF2846">
            <w:pPr>
              <w:pStyle w:val="ConsPlusNormal"/>
              <w:jc w:val="center"/>
            </w:pPr>
            <w:r>
              <w:t>3</w:t>
            </w:r>
          </w:p>
        </w:tc>
      </w:tr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</w:tcPr>
          <w:p w:rsidR="00FF2846" w:rsidRDefault="00FF2846">
            <w:pPr>
              <w:pStyle w:val="ConsPlusNormal"/>
            </w:pPr>
            <w:r>
              <w:t>Государственные ценные бумаги Белгородской области</w:t>
            </w:r>
          </w:p>
        </w:tc>
        <w:tc>
          <w:tcPr>
            <w:tcW w:w="2665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14 909 000</w:t>
            </w:r>
          </w:p>
        </w:tc>
      </w:tr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</w:tcPr>
          <w:p w:rsidR="00FF2846" w:rsidRDefault="00FF2846">
            <w:pPr>
              <w:pStyle w:val="ConsPlusNormal"/>
            </w:pPr>
            <w:r>
              <w:t>Кредиты, полученные Белгородской областью от кредитных организаций</w:t>
            </w:r>
          </w:p>
        </w:tc>
        <w:tc>
          <w:tcPr>
            <w:tcW w:w="2665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4 656 760</w:t>
            </w:r>
          </w:p>
        </w:tc>
      </w:tr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vAlign w:val="bottom"/>
          </w:tcPr>
          <w:p w:rsidR="00FF2846" w:rsidRDefault="00FF2846">
            <w:pPr>
              <w:pStyle w:val="ConsPlusNormal"/>
            </w:pPr>
            <w:r>
              <w:t>Бюджетные кредиты, привлеченные в бюджет Белгородской области от других бюджетов бюджетной системы Российской Федерации</w:t>
            </w:r>
          </w:p>
        </w:tc>
        <w:tc>
          <w:tcPr>
            <w:tcW w:w="2665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9 492 751</w:t>
            </w:r>
          </w:p>
        </w:tc>
      </w:tr>
      <w:tr w:rsidR="00FF2846">
        <w:tc>
          <w:tcPr>
            <w:tcW w:w="567" w:type="dxa"/>
          </w:tcPr>
          <w:p w:rsidR="00FF2846" w:rsidRDefault="00FF28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bottom"/>
          </w:tcPr>
          <w:p w:rsidR="00FF2846" w:rsidRDefault="00FF2846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665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6 270 556</w:t>
            </w:r>
          </w:p>
        </w:tc>
      </w:tr>
      <w:tr w:rsidR="00FF2846">
        <w:tc>
          <w:tcPr>
            <w:tcW w:w="567" w:type="dxa"/>
            <w:vMerge w:val="restart"/>
          </w:tcPr>
          <w:p w:rsidR="00FF2846" w:rsidRDefault="00FF2846">
            <w:pPr>
              <w:pStyle w:val="ConsPlusNormal"/>
              <w:jc w:val="center"/>
            </w:pPr>
          </w:p>
        </w:tc>
        <w:tc>
          <w:tcPr>
            <w:tcW w:w="5783" w:type="dxa"/>
            <w:tcBorders>
              <w:bottom w:val="nil"/>
            </w:tcBorders>
          </w:tcPr>
          <w:p w:rsidR="00FF2846" w:rsidRDefault="00FF2846">
            <w:pPr>
              <w:pStyle w:val="ConsPlusNormal"/>
            </w:pPr>
            <w:r>
              <w:t>Итого верхний предел государственного внутреннего долга Белгородской области</w:t>
            </w:r>
          </w:p>
          <w:p w:rsidR="00FF2846" w:rsidRDefault="00FF2846">
            <w:pPr>
              <w:pStyle w:val="ConsPlusNormal"/>
            </w:pPr>
            <w:r>
              <w:t>на 1 января 2019 года,</w:t>
            </w:r>
          </w:p>
        </w:tc>
        <w:tc>
          <w:tcPr>
            <w:tcW w:w="2665" w:type="dxa"/>
            <w:tcBorders>
              <w:bottom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35 329 067</w:t>
            </w:r>
          </w:p>
        </w:tc>
      </w:tr>
      <w:tr w:rsidR="00FF284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F2846" w:rsidRDefault="00FF2846"/>
        </w:tc>
        <w:tc>
          <w:tcPr>
            <w:tcW w:w="5783" w:type="dxa"/>
            <w:tcBorders>
              <w:top w:val="nil"/>
            </w:tcBorders>
          </w:tcPr>
          <w:p w:rsidR="00FF2846" w:rsidRDefault="00FF2846">
            <w:pPr>
              <w:pStyle w:val="ConsPlusNormal"/>
            </w:pPr>
            <w:r>
              <w:t>в том числе</w:t>
            </w:r>
          </w:p>
          <w:p w:rsidR="00FF2846" w:rsidRDefault="00FF2846">
            <w:pPr>
              <w:pStyle w:val="ConsPlusNormal"/>
            </w:pPr>
            <w:r>
              <w:t>по государственным гарантиям Белгородской области</w:t>
            </w:r>
          </w:p>
        </w:tc>
        <w:tc>
          <w:tcPr>
            <w:tcW w:w="2665" w:type="dxa"/>
            <w:tcBorders>
              <w:top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6 270 556</w:t>
            </w:r>
          </w:p>
        </w:tc>
      </w:tr>
    </w:tbl>
    <w:p w:rsidR="00FF2846" w:rsidRDefault="00FF2846">
      <w:pPr>
        <w:pStyle w:val="ConsPlusNormal"/>
        <w:jc w:val="right"/>
      </w:pPr>
      <w:r>
        <w:t>";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приложение 2</w:t>
        </w:r>
      </w:hyperlink>
      <w:r>
        <w:t xml:space="preserve"> изложить в следующей редакции: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right"/>
      </w:pPr>
      <w:r>
        <w:t>"Приложение 2</w:t>
      </w:r>
    </w:p>
    <w:p w:rsidR="00FF2846" w:rsidRDefault="00FF2846">
      <w:pPr>
        <w:pStyle w:val="ConsPlusNormal"/>
        <w:jc w:val="right"/>
      </w:pPr>
      <w:r>
        <w:t>к закону Белгородской области</w:t>
      </w:r>
    </w:p>
    <w:p w:rsidR="00FF2846" w:rsidRDefault="00FF2846">
      <w:pPr>
        <w:pStyle w:val="ConsPlusNormal"/>
        <w:jc w:val="right"/>
      </w:pPr>
      <w:r>
        <w:t>"Об областном бюджете на 2018 год и</w:t>
      </w:r>
    </w:p>
    <w:p w:rsidR="00FF2846" w:rsidRDefault="00FF2846">
      <w:pPr>
        <w:pStyle w:val="ConsPlusNormal"/>
        <w:jc w:val="right"/>
      </w:pPr>
      <w:r>
        <w:t>на плановый период 2019 и 2020 годов"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center"/>
      </w:pPr>
      <w:r>
        <w:t>Верхний предел государственного внутреннего долга</w:t>
      </w:r>
    </w:p>
    <w:p w:rsidR="00FF2846" w:rsidRDefault="00FF2846">
      <w:pPr>
        <w:pStyle w:val="ConsPlusNormal"/>
        <w:jc w:val="center"/>
      </w:pPr>
      <w:r>
        <w:t>Белгородской области на 1 января 2020 года</w:t>
      </w:r>
    </w:p>
    <w:p w:rsidR="00FF2846" w:rsidRDefault="00FF2846">
      <w:pPr>
        <w:pStyle w:val="ConsPlusNormal"/>
        <w:jc w:val="center"/>
      </w:pPr>
      <w:r>
        <w:t>и на 1 января 2021 года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right"/>
      </w:pPr>
      <w:r>
        <w:t>(тыс. рублей)</w:t>
      </w:r>
    </w:p>
    <w:p w:rsidR="00FF2846" w:rsidRDefault="00FF2846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685"/>
        <w:gridCol w:w="2438"/>
        <w:gridCol w:w="2438"/>
      </w:tblGrid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438" w:type="dxa"/>
          </w:tcPr>
          <w:p w:rsidR="00FF2846" w:rsidRDefault="00FF2846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2020 года</w:t>
            </w:r>
          </w:p>
        </w:tc>
        <w:tc>
          <w:tcPr>
            <w:tcW w:w="2438" w:type="dxa"/>
          </w:tcPr>
          <w:p w:rsidR="00FF2846" w:rsidRDefault="00FF2846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2021 года</w:t>
            </w:r>
          </w:p>
        </w:tc>
      </w:tr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FF2846" w:rsidRDefault="00FF28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F2846" w:rsidRDefault="00FF2846">
            <w:pPr>
              <w:pStyle w:val="ConsPlusNormal"/>
              <w:jc w:val="center"/>
            </w:pPr>
            <w:r>
              <w:t>4</w:t>
            </w:r>
          </w:p>
        </w:tc>
      </w:tr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</w:pPr>
            <w:r>
              <w:t>Государственные ценные бумаги Белгородской области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15 634 000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17 634 000</w:t>
            </w:r>
          </w:p>
        </w:tc>
      </w:tr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</w:pPr>
            <w:r>
              <w:t xml:space="preserve">Кредиты, полученные Белгородской </w:t>
            </w:r>
            <w:r>
              <w:lastRenderedPageBreak/>
              <w:t>областью от кредитных организаций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lastRenderedPageBreak/>
              <w:t>5 137 516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4 337 516</w:t>
            </w:r>
          </w:p>
        </w:tc>
      </w:tr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</w:pPr>
            <w:r>
              <w:t>Бюджетные кредиты, привлеченные в бюджет Белгородской области от других бюджетов бюджетной системы Российской Федерации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9 083 620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8 265 358</w:t>
            </w:r>
          </w:p>
        </w:tc>
      </w:tr>
      <w:tr w:rsidR="00FF2846">
        <w:tc>
          <w:tcPr>
            <w:tcW w:w="460" w:type="dxa"/>
          </w:tcPr>
          <w:p w:rsidR="00FF2846" w:rsidRDefault="00FF28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F2846" w:rsidRDefault="00FF2846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4 979 387</w:t>
            </w:r>
          </w:p>
        </w:tc>
        <w:tc>
          <w:tcPr>
            <w:tcW w:w="2438" w:type="dxa"/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4 917 097</w:t>
            </w:r>
          </w:p>
        </w:tc>
      </w:tr>
      <w:tr w:rsidR="00FF2846">
        <w:tc>
          <w:tcPr>
            <w:tcW w:w="460" w:type="dxa"/>
            <w:vMerge w:val="restart"/>
          </w:tcPr>
          <w:p w:rsidR="00FF2846" w:rsidRDefault="00FF2846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bottom w:val="nil"/>
            </w:tcBorders>
          </w:tcPr>
          <w:p w:rsidR="00FF2846" w:rsidRDefault="00FF2846">
            <w:pPr>
              <w:pStyle w:val="ConsPlusNormal"/>
            </w:pPr>
            <w:r>
              <w:t>Итого верхний предел государственного внутреннего долга Белгородской области,</w:t>
            </w: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34 834 523</w:t>
            </w: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35 153 971</w:t>
            </w:r>
          </w:p>
        </w:tc>
      </w:tr>
      <w:tr w:rsidR="00FF2846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FF2846" w:rsidRDefault="00FF2846"/>
        </w:tc>
        <w:tc>
          <w:tcPr>
            <w:tcW w:w="3685" w:type="dxa"/>
            <w:tcBorders>
              <w:top w:val="nil"/>
            </w:tcBorders>
          </w:tcPr>
          <w:p w:rsidR="00FF2846" w:rsidRDefault="00FF2846">
            <w:pPr>
              <w:pStyle w:val="ConsPlusNormal"/>
            </w:pPr>
            <w:r>
              <w:t>в том числе</w:t>
            </w:r>
          </w:p>
          <w:p w:rsidR="00FF2846" w:rsidRDefault="00FF2846">
            <w:pPr>
              <w:pStyle w:val="ConsPlusNormal"/>
            </w:pPr>
            <w:r>
              <w:t>по государственным гарантиям Белгородской области</w:t>
            </w: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4 979 387</w:t>
            </w: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FF2846" w:rsidRDefault="00FF2846">
            <w:pPr>
              <w:pStyle w:val="ConsPlusNormal"/>
              <w:jc w:val="right"/>
            </w:pPr>
            <w:r>
              <w:t>4 917 097</w:t>
            </w:r>
          </w:p>
        </w:tc>
      </w:tr>
    </w:tbl>
    <w:p w:rsidR="00FF2846" w:rsidRDefault="00FF2846">
      <w:pPr>
        <w:pStyle w:val="ConsPlusNormal"/>
        <w:jc w:val="right"/>
      </w:pPr>
      <w:r>
        <w:t>".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ind w:firstLine="540"/>
        <w:jc w:val="both"/>
        <w:outlineLvl w:val="0"/>
      </w:pPr>
      <w:r>
        <w:t>Статья 2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jc w:val="right"/>
      </w:pPr>
      <w:r>
        <w:t>Губернатор Белгородской области</w:t>
      </w:r>
    </w:p>
    <w:p w:rsidR="00FF2846" w:rsidRDefault="00FF2846">
      <w:pPr>
        <w:pStyle w:val="ConsPlusNormal"/>
        <w:jc w:val="right"/>
      </w:pPr>
      <w:r>
        <w:t>Е.С.САВЧЕНКО</w:t>
      </w:r>
    </w:p>
    <w:p w:rsidR="00FF2846" w:rsidRDefault="00FF2846">
      <w:pPr>
        <w:pStyle w:val="ConsPlusNormal"/>
      </w:pPr>
      <w:r>
        <w:t>г. Белгород</w:t>
      </w:r>
    </w:p>
    <w:p w:rsidR="00FF2846" w:rsidRDefault="00FF2846">
      <w:pPr>
        <w:pStyle w:val="ConsPlusNormal"/>
        <w:spacing w:before="220"/>
      </w:pPr>
      <w:r>
        <w:t>19 февраля 2018 года</w:t>
      </w:r>
    </w:p>
    <w:p w:rsidR="00FF2846" w:rsidRDefault="00FF2846">
      <w:pPr>
        <w:pStyle w:val="ConsPlusNormal"/>
        <w:spacing w:before="220"/>
      </w:pPr>
      <w:r>
        <w:t>N 237</w:t>
      </w: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ind w:firstLine="540"/>
        <w:jc w:val="both"/>
      </w:pPr>
    </w:p>
    <w:p w:rsidR="00FF2846" w:rsidRDefault="00FF28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8F2" w:rsidRDefault="008B38F2"/>
    <w:sectPr w:rsidR="008B38F2" w:rsidSect="00C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46"/>
    <w:rsid w:val="008B38F2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57A1-5DB4-4F06-81B9-A9503974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47E015E4DC7BD5989735D191501E2784BA575149F740A0D93E2F7F77CB402C35B428AB6D5905469594637g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C47E015E4DC7BD5989735D191501E2784BA575149F740A0D93E2F7F77CB402C35B428AB6D5905469594F37g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C47E015E4DC7BD5989735D191501E2784BA575149F740A0D93E2F7F77CB402C35B428AB6D5905469594F37gDM" TargetMode="External"/><Relationship Id="rId11" Type="http://schemas.openxmlformats.org/officeDocument/2006/relationships/hyperlink" Target="consultantplus://offline/ref=9BC47E015E4DC7BD5989735D191501E2784BA575149F740A0D93E2F7F77CB402C35B428AB6D5905469584D37gFM" TargetMode="External"/><Relationship Id="rId5" Type="http://schemas.openxmlformats.org/officeDocument/2006/relationships/hyperlink" Target="consultantplus://offline/ref=9BC47E015E4DC7BD5989735D191501E2784BA575149F740A0D93E2F7F77CB402C35B428AB6D5905469594E37gBM" TargetMode="External"/><Relationship Id="rId10" Type="http://schemas.openxmlformats.org/officeDocument/2006/relationships/hyperlink" Target="consultantplus://offline/ref=9BC47E015E4DC7BD5989735D191501E2784BA575149F740A0D93E2F7F77CB402C35B428AB6D5905469584E37gAM" TargetMode="External"/><Relationship Id="rId4" Type="http://schemas.openxmlformats.org/officeDocument/2006/relationships/hyperlink" Target="consultantplus://offline/ref=9BC47E015E4DC7BD5989735D191501E2784BA575149F740A0D93E2F7F77CB4023Cg3M" TargetMode="External"/><Relationship Id="rId9" Type="http://schemas.openxmlformats.org/officeDocument/2006/relationships/hyperlink" Target="consultantplus://offline/ref=9BC47E015E4DC7BD5989735D191501E2784BA575149F740A0D93E2F7F77CB402C35B428AB6D5905469594737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Company>MultiDVD Team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2018-08-30T12:32:00Z</dcterms:created>
  <dcterms:modified xsi:type="dcterms:W3CDTF">2018-08-30T12:34:00Z</dcterms:modified>
</cp:coreProperties>
</file>