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C50D09" w:rsidRPr="00C50D09" w:rsidTr="00C50D09">
        <w:trPr>
          <w:jc w:val="right"/>
        </w:trPr>
        <w:tc>
          <w:tcPr>
            <w:tcW w:w="4531" w:type="dxa"/>
          </w:tcPr>
          <w:p w:rsidR="00C50D09" w:rsidRPr="008112B1" w:rsidRDefault="00C50D09" w:rsidP="00C50D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12B1">
              <w:rPr>
                <w:rFonts w:ascii="Times New Roman" w:hAnsi="Times New Roman" w:cs="Times New Roman"/>
                <w:sz w:val="24"/>
              </w:rPr>
              <w:t>Приложение</w:t>
            </w:r>
            <w:r w:rsidR="008112B1" w:rsidRPr="008112B1">
              <w:rPr>
                <w:rFonts w:ascii="Times New Roman" w:hAnsi="Times New Roman" w:cs="Times New Roman"/>
                <w:sz w:val="24"/>
              </w:rPr>
              <w:t xml:space="preserve"> 2</w:t>
            </w:r>
            <w:r w:rsidR="00224327">
              <w:rPr>
                <w:rFonts w:ascii="Times New Roman" w:hAnsi="Times New Roman" w:cs="Times New Roman"/>
                <w:sz w:val="24"/>
              </w:rPr>
              <w:t>0</w:t>
            </w:r>
          </w:p>
          <w:p w:rsidR="00C50D09" w:rsidRPr="008112B1" w:rsidRDefault="00C50D09" w:rsidP="00C50D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12B1">
              <w:rPr>
                <w:rFonts w:ascii="Times New Roman" w:hAnsi="Times New Roman" w:cs="Times New Roman"/>
                <w:sz w:val="24"/>
              </w:rPr>
              <w:t xml:space="preserve">к закону Белгородской области </w:t>
            </w:r>
            <w:r w:rsidR="00272B65">
              <w:rPr>
                <w:rFonts w:ascii="Times New Roman" w:hAnsi="Times New Roman" w:cs="Times New Roman"/>
                <w:sz w:val="24"/>
              </w:rPr>
              <w:br/>
            </w:r>
            <w:r w:rsidR="00A3565C">
              <w:rPr>
                <w:rFonts w:ascii="Times New Roman" w:hAnsi="Times New Roman" w:cs="Times New Roman"/>
                <w:sz w:val="24"/>
              </w:rPr>
              <w:t>«</w:t>
            </w:r>
            <w:r w:rsidRPr="008112B1">
              <w:rPr>
                <w:rFonts w:ascii="Times New Roman" w:hAnsi="Times New Roman" w:cs="Times New Roman"/>
                <w:sz w:val="24"/>
              </w:rPr>
              <w:t xml:space="preserve">Об областном бюджете на 2020 год </w:t>
            </w:r>
            <w:r w:rsidR="00272B65">
              <w:rPr>
                <w:rFonts w:ascii="Times New Roman" w:hAnsi="Times New Roman" w:cs="Times New Roman"/>
                <w:sz w:val="24"/>
              </w:rPr>
              <w:br/>
            </w:r>
            <w:r w:rsidRPr="008112B1">
              <w:rPr>
                <w:rFonts w:ascii="Times New Roman" w:hAnsi="Times New Roman" w:cs="Times New Roman"/>
                <w:sz w:val="24"/>
              </w:rPr>
              <w:t>и на плановый период 2021 и 2022 годов</w:t>
            </w:r>
            <w:r w:rsidR="00A3565C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</w:tbl>
    <w:p w:rsidR="007D7320" w:rsidRDefault="007D7320"/>
    <w:p w:rsidR="00C50D09" w:rsidRPr="008112B1" w:rsidRDefault="00C50D09" w:rsidP="00C50D09">
      <w:pPr>
        <w:jc w:val="center"/>
        <w:rPr>
          <w:rFonts w:ascii="Times New Roman" w:hAnsi="Times New Roman" w:cs="Times New Roman"/>
          <w:b/>
          <w:sz w:val="28"/>
        </w:rPr>
      </w:pPr>
      <w:r w:rsidRPr="008112B1">
        <w:rPr>
          <w:rFonts w:ascii="Times New Roman" w:hAnsi="Times New Roman" w:cs="Times New Roman"/>
          <w:b/>
          <w:sz w:val="28"/>
        </w:rPr>
        <w:t>Перечень субсидий бюд</w:t>
      </w:r>
      <w:r w:rsidR="00613980" w:rsidRPr="008112B1">
        <w:rPr>
          <w:rFonts w:ascii="Times New Roman" w:hAnsi="Times New Roman" w:cs="Times New Roman"/>
          <w:b/>
          <w:sz w:val="28"/>
        </w:rPr>
        <w:t>жетам муниципальных образований</w:t>
      </w:r>
      <w:r w:rsidRPr="008112B1">
        <w:rPr>
          <w:rFonts w:ascii="Times New Roman" w:hAnsi="Times New Roman" w:cs="Times New Roman"/>
          <w:b/>
          <w:sz w:val="28"/>
        </w:rPr>
        <w:t xml:space="preserve">, предоставляемых из областного бюджета </w:t>
      </w:r>
      <w:r w:rsidR="00213F93">
        <w:rPr>
          <w:rFonts w:ascii="Times New Roman" w:hAnsi="Times New Roman" w:cs="Times New Roman"/>
          <w:b/>
          <w:sz w:val="28"/>
        </w:rPr>
        <w:br/>
      </w:r>
      <w:r w:rsidRPr="008112B1">
        <w:rPr>
          <w:rFonts w:ascii="Times New Roman" w:hAnsi="Times New Roman" w:cs="Times New Roman"/>
          <w:b/>
          <w:sz w:val="28"/>
        </w:rPr>
        <w:t xml:space="preserve">в целях софинансирования выполнения полномочий органов местного самоуправления </w:t>
      </w:r>
      <w:r w:rsidR="00213F93">
        <w:rPr>
          <w:rFonts w:ascii="Times New Roman" w:hAnsi="Times New Roman" w:cs="Times New Roman"/>
          <w:b/>
          <w:sz w:val="28"/>
        </w:rPr>
        <w:br/>
      </w:r>
      <w:r w:rsidRPr="008112B1">
        <w:rPr>
          <w:rFonts w:ascii="Times New Roman" w:hAnsi="Times New Roman" w:cs="Times New Roman"/>
          <w:b/>
          <w:sz w:val="28"/>
        </w:rPr>
        <w:t>на 2020 год и на плановый период 2021 и 2022 годов</w:t>
      </w:r>
    </w:p>
    <w:p w:rsidR="00C50D09" w:rsidRPr="00213F93" w:rsidRDefault="00C50D09" w:rsidP="00213F93">
      <w:pPr>
        <w:spacing w:after="0" w:line="240" w:lineRule="auto"/>
        <w:ind w:right="-314"/>
        <w:jc w:val="right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(тыс. рублей)</w:t>
      </w:r>
    </w:p>
    <w:tbl>
      <w:tblPr>
        <w:tblW w:w="15310" w:type="dxa"/>
        <w:tblInd w:w="-289" w:type="dxa"/>
        <w:tblLook w:val="04A0" w:firstRow="1" w:lastRow="0" w:firstColumn="1" w:lastColumn="0" w:noHBand="0" w:noVBand="1"/>
      </w:tblPr>
      <w:tblGrid>
        <w:gridCol w:w="5671"/>
        <w:gridCol w:w="1701"/>
        <w:gridCol w:w="960"/>
        <w:gridCol w:w="960"/>
        <w:gridCol w:w="1240"/>
        <w:gridCol w:w="1659"/>
        <w:gridCol w:w="1560"/>
        <w:gridCol w:w="1559"/>
      </w:tblGrid>
      <w:tr w:rsidR="00F35D4B" w:rsidRPr="00F35D4B" w:rsidTr="00A3565C">
        <w:trPr>
          <w:trHeight w:val="59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F3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F3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F3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F3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F3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Мин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F3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F3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F3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2022 год</w:t>
            </w:r>
          </w:p>
        </w:tc>
      </w:tr>
      <w:tr w:rsidR="00F35D4B" w:rsidRPr="00F35D4B" w:rsidTr="00A3565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F3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F3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F3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F3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F3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F3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F3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F3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8</w:t>
            </w:r>
          </w:p>
        </w:tc>
      </w:tr>
      <w:tr w:rsidR="00F35D4B" w:rsidRPr="00F35D4B" w:rsidTr="00A3565C">
        <w:trPr>
          <w:trHeight w:val="43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F3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F35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F35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F35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F35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9</w:t>
            </w:r>
            <w:r w:rsidR="004C5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 </w:t>
            </w: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</w:t>
            </w:r>
            <w:r w:rsidR="004C5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38 947,1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2F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</w:t>
            </w:r>
            <w:r w:rsidR="00621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 </w:t>
            </w: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8</w:t>
            </w:r>
            <w:r w:rsidR="002F6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</w:t>
            </w:r>
            <w:bookmarkStart w:id="0" w:name="_GoBack"/>
            <w:bookmarkEnd w:id="0"/>
            <w:r w:rsidR="00621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2 852,1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5 588 739,6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F35D4B" w:rsidRPr="00F35D4B" w:rsidTr="001B5ACF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Государственная программа 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br/>
            </w: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Белгородской области 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«</w:t>
            </w: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Обеспечение безопасности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жизнедеятельности населения 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br/>
            </w: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 территорий Белгородской области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41 870,0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F35D4B" w:rsidRPr="00F35D4B" w:rsidTr="001B5ACF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01 4 03 72120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807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41 870,0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35D4B" w:rsidRPr="00F35D4B" w:rsidTr="00A3565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Государственная программа 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br/>
            </w: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Белгородской области 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«</w:t>
            </w: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Развитие 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br/>
            </w: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образования Белгородской области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839 213,2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1 460 427,8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840 185,6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35D4B" w:rsidRPr="00F35D4B" w:rsidTr="00A3565C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Субсидии на поддержку альтернативных форм предоставления дошкольного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02 1 02 73010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66 148,0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66 148,0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66 148,0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</w:tbl>
    <w:p w:rsidR="00F35D4B" w:rsidRDefault="00F35D4B">
      <w:r>
        <w:br w:type="page"/>
      </w:r>
    </w:p>
    <w:tbl>
      <w:tblPr>
        <w:tblW w:w="15452" w:type="dxa"/>
        <w:jc w:val="center"/>
        <w:tblLook w:val="04A0" w:firstRow="1" w:lastRow="0" w:firstColumn="1" w:lastColumn="0" w:noHBand="0" w:noVBand="1"/>
      </w:tblPr>
      <w:tblGrid>
        <w:gridCol w:w="5671"/>
        <w:gridCol w:w="1843"/>
        <w:gridCol w:w="960"/>
        <w:gridCol w:w="960"/>
        <w:gridCol w:w="1240"/>
        <w:gridCol w:w="1659"/>
        <w:gridCol w:w="1560"/>
        <w:gridCol w:w="1559"/>
      </w:tblGrid>
      <w:tr w:rsidR="00F35D4B" w:rsidRPr="00F35D4B" w:rsidTr="00A3565C">
        <w:trPr>
          <w:trHeight w:val="20"/>
          <w:tblHeader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8</w:t>
            </w:r>
          </w:p>
        </w:tc>
      </w:tr>
      <w:tr w:rsidR="00F35D4B" w:rsidRPr="00F35D4B" w:rsidTr="001B5ACF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Субсидии на софинансирование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02 1 04 71120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807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8 500,0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35D4B" w:rsidRPr="00F35D4B" w:rsidTr="00A3565C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02 1 04 72120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807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584 291,0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966 591,0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749 813,0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35D4B" w:rsidRPr="00F35D4B" w:rsidTr="001B5ACF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 1 Р</w:t>
            </w:r>
            <w:proofErr w:type="gramStart"/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  <w:proofErr w:type="gramEnd"/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52320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807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11 718,0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20 000,0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35D4B" w:rsidRPr="00F35D4B" w:rsidTr="001B5ACF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Реализация национального проекта 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Демография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 1 Р</w:t>
            </w:r>
            <w:proofErr w:type="gramStart"/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  <w:proofErr w:type="gramEnd"/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807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3 076,2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85 377,6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35D4B" w:rsidRPr="00F35D4B" w:rsidTr="00A3565C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 2 I3 R2550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807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30 473,2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126 499,6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35D4B" w:rsidRPr="00F35D4B" w:rsidTr="00A3565C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 2 Е</w:t>
            </w:r>
            <w:proofErr w:type="gramStart"/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  <w:proofErr w:type="gramEnd"/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50970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807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9 204,6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9 204,6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8 485,6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35D4B" w:rsidRPr="00F35D4B" w:rsidTr="001B5ACF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Реализация национального проекта 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Образование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 2 Е</w:t>
            </w:r>
            <w:proofErr w:type="gramStart"/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  <w:proofErr w:type="gramEnd"/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Е0000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807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10 440,2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35D4B" w:rsidRPr="00F35D4B" w:rsidTr="00A3565C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Субсидии на софинансирование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02 3 03 71120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807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40 500,0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105 525,0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35D4B" w:rsidRPr="00F35D4B" w:rsidTr="00A3565C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02 3 03 72120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807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74 862,0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81 082,0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15 739,0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621C2A" w:rsidRPr="00F35D4B" w:rsidTr="00A3565C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2A" w:rsidRPr="00621C2A" w:rsidRDefault="00621C2A" w:rsidP="00A3565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621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Государственная программа Белгородской области 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«</w:t>
            </w:r>
            <w:r w:rsidRPr="00621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Развитие здравоохранения Белгородской области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2A" w:rsidRPr="00621C2A" w:rsidRDefault="00621C2A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621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2A" w:rsidRPr="00621C2A" w:rsidRDefault="00621C2A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2A" w:rsidRPr="00621C2A" w:rsidRDefault="00621C2A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2A" w:rsidRPr="00621C2A" w:rsidRDefault="00621C2A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2A" w:rsidRPr="00621C2A" w:rsidRDefault="00621C2A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621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4 950,0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2A" w:rsidRPr="00621C2A" w:rsidRDefault="00621C2A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621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6 263,0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2A" w:rsidRPr="00621C2A" w:rsidRDefault="00621C2A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621C2A" w:rsidRPr="00F35D4B" w:rsidTr="00A3565C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2A" w:rsidRPr="00621C2A" w:rsidRDefault="00621C2A" w:rsidP="00A3565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21C2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2A" w:rsidRPr="00621C2A" w:rsidRDefault="00621C2A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21C2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03</w:t>
            </w:r>
            <w:proofErr w:type="gramStart"/>
            <w:r w:rsidRPr="00621C2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</w:t>
            </w:r>
            <w:proofErr w:type="gramEnd"/>
            <w:r w:rsidRPr="00621C2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02 72120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2A" w:rsidRPr="00621C2A" w:rsidRDefault="00621C2A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21C2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2A" w:rsidRPr="00621C2A" w:rsidRDefault="00621C2A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21C2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2A" w:rsidRPr="00621C2A" w:rsidRDefault="00621C2A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21C2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807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2A" w:rsidRPr="00621C2A" w:rsidRDefault="00621C2A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21C2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4 950,0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2A" w:rsidRPr="00621C2A" w:rsidRDefault="00621C2A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21C2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6 263,0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2A" w:rsidRPr="00621C2A" w:rsidRDefault="00621C2A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35D4B" w:rsidRPr="00F35D4B" w:rsidTr="00A3565C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Государственная программа 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br/>
            </w: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Белгородской области 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«</w:t>
            </w: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Социальная поддержка граждан Белгородской области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29 314,3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66 215,0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27 648,0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35D4B" w:rsidRPr="00F35D4B" w:rsidTr="00A3565C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04 2 02 72120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807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38 567,0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35D4B" w:rsidRPr="00F35D4B" w:rsidTr="001B5ACF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Субсидии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04 5 01 70270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149,5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35D4B" w:rsidRPr="00F35D4B" w:rsidTr="001B5ACF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Субсидии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04 5 01 70270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1 943,5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35D4B" w:rsidRPr="00F35D4B" w:rsidTr="001B5ACF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Субсидии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04 5 01 70270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813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200,0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35D4B" w:rsidRPr="00F35D4B" w:rsidTr="00A3565C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04 5 01 R0270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812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27 021,3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27 648,0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27 648,0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35D4B" w:rsidRPr="00F35D4B" w:rsidTr="00A3565C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Государственная программа 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br/>
            </w: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Белгородской области 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«</w:t>
            </w: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Развитие культуры 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br/>
            </w: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 искусства Белгородской области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1 037 745,7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742 265,2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762 364,2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35D4B" w:rsidRPr="00F35D4B" w:rsidTr="001B5ACF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Поддержка отрасли культуры (на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05 1 03 55193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237,9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35D4B" w:rsidRPr="00F35D4B" w:rsidTr="00A3565C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Субсидии на софинансирование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05 1 06 71120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807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9 000,0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35D4B" w:rsidRPr="00F35D4B" w:rsidTr="00A3565C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05 1 06 72120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807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37 618,0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62 417,0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4 320,0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35D4B" w:rsidRPr="00F35D4B" w:rsidTr="00A3565C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Субсидии на софинансирование капитального ремонта объектов муниципальной собственности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05 2 04 72120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807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75 870,0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35D4B" w:rsidRPr="00F35D4B" w:rsidTr="00A3565C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Субсидии на софинансирование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05 3 04 71120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807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105 934,0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58 625,0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112 761,0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35D4B" w:rsidRPr="00F35D4B" w:rsidTr="00A3565C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05 3 04 72120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807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605 769,0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379 178,0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628 087,0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35D4B" w:rsidRPr="00F35D4B" w:rsidTr="001B5ACF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05 3 04 R4670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39 045,9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39 045,9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35D4B" w:rsidRPr="00F35D4B" w:rsidTr="001B5ACF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Государственная поддержка отрасли культуры (на создание и модернизацию учреждений культурно-досугового типа в сельской местности)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05 3 А</w:t>
            </w:r>
            <w:proofErr w:type="gramStart"/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proofErr w:type="gramEnd"/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55190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22 539,7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33 402,5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35D4B" w:rsidRPr="00F35D4B" w:rsidTr="001B5ACF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Государственная поддержка отрасли культуры (на обеспечение учреждений культуры </w:t>
            </w:r>
            <w:proofErr w:type="spellStart"/>
            <w:proofErr w:type="gramStart"/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специализи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рованным</w:t>
            </w:r>
            <w:proofErr w:type="spellEnd"/>
            <w:proofErr w:type="gramEnd"/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автотранспортом для обслуживания населения, в том числе сельского населения)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05 3 А</w:t>
            </w:r>
            <w:proofErr w:type="gramStart"/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proofErr w:type="gramEnd"/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55191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23 546,4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35D4B" w:rsidRPr="00F35D4B" w:rsidTr="001B5ACF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Реализация национального проекта 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Культура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05 3 А</w:t>
            </w:r>
            <w:proofErr w:type="gramStart"/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proofErr w:type="gramEnd"/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А0000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10 481,0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7 002,6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35D4B" w:rsidRPr="00F35D4B" w:rsidTr="001B5ACF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Субсидии на сохранение объектов культурного наследия (памятники истории культуры)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05 4 04 72220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807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29 382,0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10 229,0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35D4B" w:rsidRPr="00F35D4B" w:rsidTr="00A3565C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05 4 05 R2990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807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7 444,4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3 453,1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4 577,6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35D4B" w:rsidRPr="00F35D4B" w:rsidTr="001B5ACF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Реализация национального проекта 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Культура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05 5 А</w:t>
            </w:r>
            <w:proofErr w:type="gramStart"/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proofErr w:type="gramEnd"/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А0000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7 716,7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35D4B" w:rsidRPr="00F35D4B" w:rsidTr="00A3565C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Субсидии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05 5 05 R4660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12 139,4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12 139,4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12 618,6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35D4B" w:rsidRPr="00F35D4B" w:rsidTr="001B5ACF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Государственная поддержка отрасли культуры (на государственную поддержку лучших сельских учреждений культуры)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05 5 А</w:t>
            </w:r>
            <w:proofErr w:type="gramStart"/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proofErr w:type="gramEnd"/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А0000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1 266,0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35D4B" w:rsidRPr="00F35D4B" w:rsidTr="001B5ACF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Государственная поддержка отрасли культуры (на государственную поддержку лучших работников сельских учреждений культуры)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05 6 04 R5194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696,3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35D4B" w:rsidRPr="00F35D4B" w:rsidTr="001B5ACF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Субсидии на повышение оплаты труда работникам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05 6 07 77780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93 929,0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35D4B" w:rsidRPr="00F35D4B" w:rsidTr="001B5ACF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Государственная поддержка отрасли культуры (обеспечение мероприятий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детских музыкальных, художественных, хореографических школ, школ искусства, училищ необходимыми инструментами, оборудованием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 материалами)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05 8 А</w:t>
            </w:r>
            <w:proofErr w:type="gramStart"/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proofErr w:type="gramEnd"/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55196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51 902,7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35D4B" w:rsidRPr="00F35D4B" w:rsidTr="001B5ACF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Реализация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национального проекта 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Культура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05 8 А</w:t>
            </w:r>
            <w:proofErr w:type="gramStart"/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proofErr w:type="gramEnd"/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А0000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40 000,0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35D4B" w:rsidRPr="00F35D4B" w:rsidTr="00A3565C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Государственная программа 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br/>
            </w: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Белгородской области 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«</w:t>
            </w: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Развитие </w:t>
            </w:r>
            <w:proofErr w:type="gramStart"/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физической</w:t>
            </w:r>
            <w:proofErr w:type="gramEnd"/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культуры и спорта Белгородской области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294 818,7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301 588,0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334 532,0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35D4B" w:rsidRPr="00F35D4B" w:rsidTr="00A3565C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160613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Субсидии на софинансирование капитальных вложений (строительства, реконструкции)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06 1 03 71120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807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38 000,0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75 102,0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104 020,0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35D4B" w:rsidRPr="00F35D4B" w:rsidTr="00A3565C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160613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06 1 03 72120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807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221 613,0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161 490,0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148 500,0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35D4B" w:rsidRPr="00F35D4B" w:rsidTr="001B5ACF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160613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Реализация федеральной целевой программы 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Развитие физической культуры и спорта в Российской Федерации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06 1 Р5 54950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807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1 861,8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35D4B" w:rsidRPr="00F35D4B" w:rsidTr="00A3565C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160613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Реализация национального проекта 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Демография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06 1 Р5 Р0000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807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1 714,2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22 950,0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35D4B" w:rsidRPr="00F35D4B" w:rsidTr="00A3565C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160613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06 2 03 72120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807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26 555,0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64 996,0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59 062,0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35D4B" w:rsidRPr="00F35D4B" w:rsidTr="001B5ACF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160613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Государственная поддержка спортивных организаций, осуществляющих подготовку спортивного резерва для сборных команд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06 2 Р5 50810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813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4 774,7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35D4B" w:rsidRPr="00F35D4B" w:rsidTr="001B5ACF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160613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Реализация федеральной целевой программы 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Развитие физической культуры и спорта в Российской Федерации на 2016-2020 годы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06 2 Р5 54950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813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300,0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35D4B" w:rsidRPr="00F35D4B" w:rsidTr="00A3565C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160613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Государственная программа 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br/>
            </w: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Белгородской области 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«</w:t>
            </w: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Развитие экономического потенциала и формирование благоприятного предпринимательского климата 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br/>
            </w: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в Белгородской области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12 160,2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15 987,9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21 237,2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35D4B" w:rsidRPr="00F35D4B" w:rsidTr="00A3565C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160613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Государственная поддержка малого и среднего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предпринимательства в субъектах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08 3 I5 55270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805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12 160,2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15 987,9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21 237,2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35D4B" w:rsidRPr="00F35D4B" w:rsidTr="00A3565C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160613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Государственная программа </w:t>
            </w:r>
            <w:r w:rsidR="00160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br/>
            </w: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Белгородской области 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«</w:t>
            </w: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Обеспечение доступным и комфортным жильем и коммунальными услугами жителей Белгородской области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471 824,9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358 510,9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369 893,9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35D4B" w:rsidRPr="00F35D4B" w:rsidTr="00A3565C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09 1 06 R4970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807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99 048,2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125 695,9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127 766,9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35D4B" w:rsidRPr="00F35D4B" w:rsidTr="00A3565C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Субсидии на организацию наружного освещения населенных пунктов Белгородской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09 2 02 71340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830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223 859,0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232 815,0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242 127,0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35D4B" w:rsidRPr="00F35D4B" w:rsidTr="001B5ACF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Субсидии на реализацию мероприятий по обеспечению населения чистой питьевой водой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09 2 05 71090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807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79 201,0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35D4B" w:rsidRPr="00F35D4B" w:rsidTr="001B5ACF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Проведение мероприятий по очистке, дезинфекции и благоустройству прилегающей территории шахтных колодцев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09 2 11 71440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830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69 716,7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35D4B" w:rsidRPr="00F35D4B" w:rsidTr="001B5ACF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Государственная программа </w:t>
            </w:r>
            <w:r w:rsidR="00160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br/>
            </w: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Белгородской области 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«</w:t>
            </w: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Совершенствование </w:t>
            </w:r>
            <w:r w:rsidR="00160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br/>
            </w: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и развитие транспортной системы </w:t>
            </w:r>
            <w:r w:rsidR="00160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br/>
            </w: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 дорожной сети Белгородской области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3 794 633,0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F35D4B" w:rsidRPr="00F35D4B" w:rsidTr="001B5ACF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Субсидии на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10 1 05 72110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829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83 880,0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35D4B" w:rsidRPr="00F35D4B" w:rsidTr="001B5ACF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Субсидии на строительство (реконструкцию) автомобильных дорог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10 1 05 72130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829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874 508,0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35D4B" w:rsidRPr="00F35D4B" w:rsidTr="001B5ACF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Субсидии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10 1 05 72140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829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2 551 245,0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35D4B" w:rsidRPr="00F35D4B" w:rsidTr="001B5ACF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Субсидии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10 1 05 72150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829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285 000,0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35D4B" w:rsidRPr="00F35D4B" w:rsidTr="001B5ACF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16061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lastRenderedPageBreak/>
              <w:t xml:space="preserve">Государственная программа </w:t>
            </w:r>
            <w:r w:rsidR="00160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br/>
            </w: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Белгородской области 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«</w:t>
            </w: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Развитие </w:t>
            </w:r>
            <w:r w:rsidR="00160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br/>
            </w: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сельского хозяйства и рыбоводства </w:t>
            </w:r>
            <w:r w:rsidR="00160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br/>
            </w: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в Белгородской области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17 390,1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27 246,5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F35D4B" w:rsidRPr="00F35D4B" w:rsidTr="001B5ACF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16061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 М 01 R5760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806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17 390,1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27 246,5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35D4B" w:rsidRPr="00F35D4B" w:rsidTr="00A3565C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16061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Государственная программа </w:t>
            </w:r>
            <w:r w:rsidR="00160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br/>
            </w: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Белгородской области 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«</w:t>
            </w: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Развитие водного </w:t>
            </w:r>
            <w:r w:rsidR="00160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br/>
            </w: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 лесного хозяйства Белгородской области, охрана окружающей среды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292 750,3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18 302,3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23 110,2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35D4B" w:rsidRPr="00F35D4B" w:rsidTr="001B5ACF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16061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Мероприятия федеральной целевой программы 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Развитие водохозяйственного комплекса Российской Федерации в 2012-2020 годах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 2 02 R0160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806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19 421,3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35D4B" w:rsidRPr="00F35D4B" w:rsidTr="00A3565C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16061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Реализация мероприятий в области использования и охраны водных объектов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 2 02 R0650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806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1B5ACF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14 702,3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19 510,2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35D4B" w:rsidRPr="00F35D4B" w:rsidTr="00A3565C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16061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Субсидии на разработку проектно-сметной документации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12 3 03 73760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806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3 610,0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3 600,0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3 600,0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35D4B" w:rsidRPr="00F35D4B" w:rsidTr="00160613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16061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Создание эффективных механизмов управления в области обращения с твердыми коммунальными отходами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12 7 01 71430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830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228 734,0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35D4B" w:rsidRPr="00F35D4B" w:rsidTr="00160613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16061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Реализация национального проекта 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Экология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 7 G1 G2420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830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40 985,0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F35D4B" w:rsidRPr="00F35D4B" w:rsidTr="00160613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16061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Государственная программа Белгородской области 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«</w:t>
            </w: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Развитие информационного общества в Белгородской области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»</w:t>
            </w: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  <w:r w:rsidR="004C5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1 625</w:t>
            </w: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,0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F35D4B" w:rsidRPr="00F35D4B" w:rsidTr="00160613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16061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14 2 02 72120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807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4C53D4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21 625</w:t>
            </w:r>
            <w:r w:rsidR="00F35D4B"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35D4B" w:rsidRPr="00F35D4B" w:rsidTr="00A3565C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lastRenderedPageBreak/>
              <w:t xml:space="preserve">Государственная программа </w:t>
            </w:r>
            <w:r w:rsidR="00160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br/>
            </w: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Белгородской области 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«</w:t>
            </w: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Формирование современной городской среды на территории Белгородской области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530 855,1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442 230,5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461 068,1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35D4B" w:rsidRPr="00F35D4B" w:rsidTr="00A3565C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 1 F2 55550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830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442 231,0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442 230,5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461 068,1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35D4B" w:rsidRPr="00F35D4B" w:rsidTr="00160613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 1 F2 L5550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830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88 624,1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35D4B" w:rsidRPr="00F35D4B" w:rsidTr="00A3565C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Государственная программа </w:t>
            </w:r>
            <w:r w:rsidR="00160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br/>
            </w: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Белгородской области 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«</w:t>
            </w: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Создание новых мест </w:t>
            </w:r>
            <w:r w:rsidR="00160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br/>
            </w: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в общеобразовательных организациях Белгородской области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1 663 793,0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2 352 026,0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2 584 690,0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35D4B" w:rsidRPr="00F35D4B" w:rsidTr="00A3565C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Субсидии на софинансирование капитальных вложений (строительства, реконструкции и приобретения объектов недвижимого имущества)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17 1 02 71120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807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41 400,0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6 912,0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35D4B" w:rsidRPr="00F35D4B" w:rsidTr="00A3565C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17 1 02 72120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807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1 622 393,0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2 352 026,0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2 577 778,0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35D4B" w:rsidRPr="00F35D4B" w:rsidTr="00A3565C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Реализация функций органов власти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Белгородской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86 003,6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51 789,0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164 010,4</w:t>
            </w:r>
            <w:r w:rsidR="00A35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35D4B" w:rsidRPr="00F35D4B" w:rsidTr="00160613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Субсидии на реализацию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мероприятий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99 9 00 70460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807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20 463,9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F35D4B" w:rsidRPr="00F35D4B" w:rsidTr="00A3565C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99 9 00 R5110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808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40 613,7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51 789,0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101 442,4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F35D4B" w:rsidRPr="00F35D4B" w:rsidTr="00A3565C">
        <w:trPr>
          <w:trHeight w:val="20"/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99 9 00 72120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807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24 926,0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4B" w:rsidRPr="00F35D4B" w:rsidRDefault="00F35D4B" w:rsidP="00A3565C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35D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62 568,0</w:t>
            </w:r>
            <w:r w:rsidR="00A3565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</w:tbl>
    <w:p w:rsidR="008112B1" w:rsidRPr="00160613" w:rsidRDefault="008112B1" w:rsidP="00C50D09">
      <w:pPr>
        <w:jc w:val="right"/>
        <w:rPr>
          <w:rFonts w:ascii="Times New Roman" w:hAnsi="Times New Roman" w:cs="Times New Roman"/>
          <w:b/>
          <w:sz w:val="6"/>
          <w:szCs w:val="6"/>
        </w:rPr>
      </w:pPr>
    </w:p>
    <w:sectPr w:rsidR="008112B1" w:rsidRPr="00160613" w:rsidSect="00082C75">
      <w:headerReference w:type="default" r:id="rId8"/>
      <w:pgSz w:w="16838" w:h="11906" w:orient="landscape"/>
      <w:pgMar w:top="1701" w:right="1134" w:bottom="850" w:left="1134" w:header="708" w:footer="708" w:gutter="0"/>
      <w:pgNumType w:start="38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FF0" w:rsidRDefault="00E73FF0" w:rsidP="00A81CFF">
      <w:pPr>
        <w:spacing w:after="0" w:line="240" w:lineRule="auto"/>
      </w:pPr>
      <w:r>
        <w:separator/>
      </w:r>
    </w:p>
  </w:endnote>
  <w:endnote w:type="continuationSeparator" w:id="0">
    <w:p w:rsidR="00E73FF0" w:rsidRDefault="00E73FF0" w:rsidP="00A8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FF0" w:rsidRDefault="00E73FF0" w:rsidP="00A81CFF">
      <w:pPr>
        <w:spacing w:after="0" w:line="240" w:lineRule="auto"/>
      </w:pPr>
      <w:r>
        <w:separator/>
      </w:r>
    </w:p>
  </w:footnote>
  <w:footnote w:type="continuationSeparator" w:id="0">
    <w:p w:rsidR="00E73FF0" w:rsidRDefault="00E73FF0" w:rsidP="00A8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61826"/>
      <w:docPartObj>
        <w:docPartGallery w:val="Page Numbers (Top of Page)"/>
        <w:docPartUnique/>
      </w:docPartObj>
    </w:sdtPr>
    <w:sdtEndPr/>
    <w:sdtContent>
      <w:p w:rsidR="00A3565C" w:rsidRDefault="00A3565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140">
          <w:rPr>
            <w:noProof/>
          </w:rPr>
          <w:t>383</w:t>
        </w:r>
        <w:r>
          <w:fldChar w:fldCharType="end"/>
        </w:r>
      </w:p>
    </w:sdtContent>
  </w:sdt>
  <w:p w:rsidR="00A3565C" w:rsidRDefault="00A356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09"/>
    <w:rsid w:val="00082C75"/>
    <w:rsid w:val="001236F4"/>
    <w:rsid w:val="00160613"/>
    <w:rsid w:val="001B5ACF"/>
    <w:rsid w:val="00213F93"/>
    <w:rsid w:val="00224327"/>
    <w:rsid w:val="00272B65"/>
    <w:rsid w:val="002F6140"/>
    <w:rsid w:val="003E27D5"/>
    <w:rsid w:val="004C53D4"/>
    <w:rsid w:val="00560739"/>
    <w:rsid w:val="00613980"/>
    <w:rsid w:val="00621C2A"/>
    <w:rsid w:val="006523D6"/>
    <w:rsid w:val="00767B58"/>
    <w:rsid w:val="007D7320"/>
    <w:rsid w:val="008112B1"/>
    <w:rsid w:val="008F0536"/>
    <w:rsid w:val="00A3565C"/>
    <w:rsid w:val="00A75769"/>
    <w:rsid w:val="00A81CFF"/>
    <w:rsid w:val="00C50D09"/>
    <w:rsid w:val="00E73FF0"/>
    <w:rsid w:val="00F35D4B"/>
    <w:rsid w:val="00F56447"/>
    <w:rsid w:val="00FC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CFF"/>
  </w:style>
  <w:style w:type="paragraph" w:styleId="a6">
    <w:name w:val="footer"/>
    <w:basedOn w:val="a"/>
    <w:link w:val="a7"/>
    <w:uiPriority w:val="99"/>
    <w:unhideWhenUsed/>
    <w:rsid w:val="00A81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1C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CFF"/>
  </w:style>
  <w:style w:type="paragraph" w:styleId="a6">
    <w:name w:val="footer"/>
    <w:basedOn w:val="a"/>
    <w:link w:val="a7"/>
    <w:uiPriority w:val="99"/>
    <w:unhideWhenUsed/>
    <w:rsid w:val="00A81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1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4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B7AC8-83BE-40B6-BC13-C7CA9D47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Борох Оксана Николаевна</dc:creator>
  <cp:lastModifiedBy>Фалькина Екатерина Викторовна</cp:lastModifiedBy>
  <cp:revision>6</cp:revision>
  <cp:lastPrinted>2019-12-12T09:44:00Z</cp:lastPrinted>
  <dcterms:created xsi:type="dcterms:W3CDTF">2019-12-12T07:55:00Z</dcterms:created>
  <dcterms:modified xsi:type="dcterms:W3CDTF">2019-12-12T09:45:00Z</dcterms:modified>
</cp:coreProperties>
</file>