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9F2" w:rsidRDefault="007609F2" w:rsidP="007609F2">
      <w:pPr>
        <w:pStyle w:val="ConsPlusNormal"/>
        <w:jc w:val="right"/>
        <w:outlineLvl w:val="0"/>
      </w:pPr>
      <w:r>
        <w:t>Приложение 5</w:t>
      </w:r>
    </w:p>
    <w:p w:rsidR="007609F2" w:rsidRDefault="007609F2" w:rsidP="007609F2">
      <w:pPr>
        <w:pStyle w:val="ConsPlusNormal"/>
        <w:jc w:val="right"/>
      </w:pPr>
      <w:r>
        <w:t>к закону Белгородской области</w:t>
      </w:r>
    </w:p>
    <w:p w:rsidR="007609F2" w:rsidRDefault="007609F2" w:rsidP="007609F2">
      <w:pPr>
        <w:pStyle w:val="ConsPlusNormal"/>
        <w:jc w:val="right"/>
      </w:pPr>
      <w:r>
        <w:t>"Об областном бюджете на 2021 год</w:t>
      </w:r>
    </w:p>
    <w:p w:rsidR="007609F2" w:rsidRDefault="007609F2" w:rsidP="007609F2">
      <w:pPr>
        <w:pStyle w:val="ConsPlusNormal"/>
        <w:jc w:val="right"/>
      </w:pPr>
      <w:r>
        <w:t>и на плановый период 2022 и 2023 годов"</w:t>
      </w:r>
    </w:p>
    <w:p w:rsidR="007609F2" w:rsidRDefault="007609F2" w:rsidP="007609F2">
      <w:pPr>
        <w:pStyle w:val="ConsPlusNormal"/>
        <w:jc w:val="center"/>
      </w:pPr>
    </w:p>
    <w:p w:rsidR="007609F2" w:rsidRDefault="007609F2" w:rsidP="007609F2">
      <w:pPr>
        <w:pStyle w:val="ConsPlusTitle"/>
        <w:jc w:val="center"/>
      </w:pPr>
      <w:bookmarkStart w:id="0" w:name="P720"/>
      <w:bookmarkEnd w:id="0"/>
      <w:r>
        <w:t>НОРМАТИВЫ</w:t>
      </w:r>
    </w:p>
    <w:p w:rsidR="007609F2" w:rsidRDefault="007609F2" w:rsidP="007609F2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7609F2" w:rsidRDefault="007609F2" w:rsidP="007609F2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7609F2" w:rsidRDefault="007609F2" w:rsidP="007609F2">
      <w:pPr>
        <w:pStyle w:val="ConsPlusTitle"/>
        <w:jc w:val="center"/>
      </w:pPr>
      <w:r>
        <w:t>РАЙОНОВ НА 2021 ГОД И НА ПЛАНОВЫЙ ПЕРИОД 2022 И 2023 ГОДОВ</w:t>
      </w:r>
    </w:p>
    <w:p w:rsidR="007609F2" w:rsidRDefault="007609F2" w:rsidP="007609F2">
      <w:pPr>
        <w:pStyle w:val="ConsPlusNormal"/>
        <w:jc w:val="center"/>
      </w:pPr>
    </w:p>
    <w:p w:rsidR="007609F2" w:rsidRDefault="007609F2" w:rsidP="007609F2">
      <w:pPr>
        <w:pStyle w:val="ConsPlusNormal"/>
        <w:jc w:val="right"/>
      </w:pPr>
      <w:r>
        <w:t>(в процентах)</w:t>
      </w:r>
    </w:p>
    <w:p w:rsidR="007609F2" w:rsidRDefault="007609F2" w:rsidP="007609F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9"/>
        <w:gridCol w:w="1249"/>
        <w:gridCol w:w="1789"/>
      </w:tblGrid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</w:tcPr>
          <w:p w:rsidR="007609F2" w:rsidRDefault="007609F2" w:rsidP="00517199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789" w:type="dxa"/>
          </w:tcPr>
          <w:p w:rsidR="007609F2" w:rsidRDefault="007609F2" w:rsidP="00517199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</w:tcPr>
          <w:p w:rsidR="007609F2" w:rsidRDefault="007609F2" w:rsidP="0051719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89" w:type="dxa"/>
          </w:tcPr>
          <w:p w:rsidR="007609F2" w:rsidRDefault="007609F2" w:rsidP="00517199">
            <w:pPr>
              <w:pStyle w:val="ConsPlusNormal"/>
              <w:jc w:val="center"/>
            </w:pPr>
            <w:r>
              <w:t>3</w:t>
            </w: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bottom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t>Налог на имущество предприятий на территориях городских округов:</w:t>
            </w:r>
          </w:p>
        </w:tc>
        <w:tc>
          <w:tcPr>
            <w:tcW w:w="1249" w:type="dxa"/>
            <w:tcBorders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25</w:t>
            </w: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50</w:t>
            </w: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20</w:t>
            </w: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lastRenderedPageBreak/>
              <w:t>Валуйский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249" w:type="dxa"/>
            <w:tcBorders>
              <w:top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bottom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249" w:type="dxa"/>
            <w:tcBorders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</w:tr>
      <w:tr w:rsidR="007609F2" w:rsidTr="00517199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</w:tcBorders>
          </w:tcPr>
          <w:p w:rsidR="007609F2" w:rsidRDefault="007609F2" w:rsidP="00517199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top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60</w:t>
            </w: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100</w:t>
            </w: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50</w:t>
            </w:r>
          </w:p>
        </w:tc>
      </w:tr>
      <w:tr w:rsidR="007609F2" w:rsidTr="00517199">
        <w:tc>
          <w:tcPr>
            <w:tcW w:w="6009" w:type="dxa"/>
          </w:tcPr>
          <w:p w:rsidR="007609F2" w:rsidRDefault="007609F2" w:rsidP="00517199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vAlign w:val="bottom"/>
          </w:tcPr>
          <w:p w:rsidR="007609F2" w:rsidRDefault="007609F2" w:rsidP="00517199">
            <w:pPr>
              <w:pStyle w:val="ConsPlusNormal"/>
              <w:jc w:val="center"/>
            </w:pPr>
          </w:p>
        </w:tc>
      </w:tr>
    </w:tbl>
    <w:p w:rsidR="00285845" w:rsidRDefault="007609F2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9F2"/>
    <w:rsid w:val="004F5D51"/>
    <w:rsid w:val="006C1573"/>
    <w:rsid w:val="0076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C4DC7-B86F-487B-B289-F7C5C2C9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9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09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2021-09-30T11:38:00Z</dcterms:created>
  <dcterms:modified xsi:type="dcterms:W3CDTF">2021-09-30T11:38:00Z</dcterms:modified>
</cp:coreProperties>
</file>