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29" w:rsidRDefault="00856129" w:rsidP="00856129">
      <w:pPr>
        <w:pStyle w:val="ConsPlusNormal"/>
        <w:jc w:val="right"/>
        <w:outlineLvl w:val="0"/>
      </w:pPr>
      <w:r>
        <w:t>Приложение 1</w:t>
      </w:r>
      <w:bookmarkStart w:id="0" w:name="_GoBack"/>
      <w:bookmarkEnd w:id="0"/>
    </w:p>
    <w:p w:rsidR="00856129" w:rsidRDefault="00856129" w:rsidP="00856129">
      <w:pPr>
        <w:pStyle w:val="ConsPlusNormal"/>
        <w:jc w:val="right"/>
      </w:pPr>
      <w:r>
        <w:t>к закону Белгородской области</w:t>
      </w:r>
    </w:p>
    <w:p w:rsidR="00856129" w:rsidRDefault="00856129" w:rsidP="00856129">
      <w:pPr>
        <w:pStyle w:val="ConsPlusNormal"/>
        <w:jc w:val="right"/>
      </w:pPr>
      <w:r>
        <w:t>"Об областном бюджете на 2021 год</w:t>
      </w:r>
    </w:p>
    <w:p w:rsidR="00856129" w:rsidRDefault="00856129" w:rsidP="00856129">
      <w:pPr>
        <w:pStyle w:val="ConsPlusNormal"/>
        <w:jc w:val="right"/>
      </w:pPr>
      <w:r>
        <w:t>и на плановый период 2022 и 2023 годов"</w:t>
      </w:r>
    </w:p>
    <w:p w:rsidR="00856129" w:rsidRDefault="00856129" w:rsidP="00856129">
      <w:pPr>
        <w:pStyle w:val="ConsPlusNormal"/>
        <w:jc w:val="center"/>
      </w:pPr>
    </w:p>
    <w:p w:rsidR="00856129" w:rsidRDefault="00856129" w:rsidP="00856129">
      <w:pPr>
        <w:pStyle w:val="ConsPlusTitle"/>
        <w:jc w:val="center"/>
      </w:pPr>
      <w:bookmarkStart w:id="1" w:name="Par212"/>
      <w:bookmarkEnd w:id="1"/>
      <w:r>
        <w:t>ВЕРХНИЙ ПРЕДЕЛ ГОСУДАРСТВЕННОГО ВНУТРЕННЕГО ДОЛГА</w:t>
      </w:r>
    </w:p>
    <w:p w:rsidR="00856129" w:rsidRDefault="00856129" w:rsidP="00856129">
      <w:pPr>
        <w:pStyle w:val="ConsPlusTitle"/>
        <w:jc w:val="center"/>
      </w:pPr>
      <w:r>
        <w:t>БЕЛГОРОДСКОЙ ОБЛАСТИ НА 1 ЯНВАРЯ 2022 ГОДА</w:t>
      </w:r>
    </w:p>
    <w:p w:rsidR="00856129" w:rsidRDefault="00856129" w:rsidP="00856129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56129" w:rsidTr="00BE4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129" w:rsidRDefault="00856129" w:rsidP="00BE4CC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129" w:rsidRDefault="00856129" w:rsidP="00BE4CC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56129" w:rsidRDefault="00856129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856129" w:rsidRDefault="00856129" w:rsidP="00BE4CC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129" w:rsidRDefault="00856129" w:rsidP="00BE4CC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856129" w:rsidRDefault="00856129" w:rsidP="00856129">
      <w:pPr>
        <w:pStyle w:val="ConsPlusNormal"/>
        <w:jc w:val="center"/>
      </w:pPr>
    </w:p>
    <w:p w:rsidR="00856129" w:rsidRDefault="00856129" w:rsidP="00856129">
      <w:pPr>
        <w:pStyle w:val="ConsPlusNormal"/>
        <w:jc w:val="right"/>
      </w:pPr>
      <w:r>
        <w:t>(тыс. рублей)</w:t>
      </w:r>
    </w:p>
    <w:p w:rsidR="00856129" w:rsidRDefault="00856129" w:rsidP="00856129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726"/>
        <w:gridCol w:w="2835"/>
      </w:tblGrid>
      <w:tr w:rsidR="00856129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856129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3</w:t>
            </w:r>
          </w:p>
        </w:tc>
      </w:tr>
      <w:tr w:rsidR="00856129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129" w:rsidRDefault="00856129" w:rsidP="00BE4CC8">
            <w:pPr>
              <w:pStyle w:val="ConsPlusNormal"/>
              <w:jc w:val="right"/>
            </w:pPr>
            <w:r>
              <w:t>15 670 000</w:t>
            </w:r>
          </w:p>
        </w:tc>
      </w:tr>
      <w:tr w:rsidR="00856129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129" w:rsidRDefault="00856129" w:rsidP="00BE4CC8">
            <w:pPr>
              <w:pStyle w:val="ConsPlusNormal"/>
              <w:jc w:val="right"/>
            </w:pPr>
            <w:r>
              <w:t>0</w:t>
            </w:r>
          </w:p>
        </w:tc>
      </w:tr>
      <w:tr w:rsidR="00856129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129" w:rsidRDefault="00856129" w:rsidP="00BE4CC8">
            <w:pPr>
              <w:pStyle w:val="ConsPlusNormal"/>
              <w:jc w:val="right"/>
            </w:pPr>
            <w:r>
              <w:t>8 674 490</w:t>
            </w:r>
          </w:p>
        </w:tc>
      </w:tr>
      <w:tr w:rsidR="00856129" w:rsidTr="00BE4CC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129" w:rsidRDefault="00856129" w:rsidP="00BE4CC8">
            <w:pPr>
              <w:pStyle w:val="ConsPlusNormal"/>
              <w:jc w:val="right"/>
            </w:pPr>
            <w:r>
              <w:t>1 113 893</w:t>
            </w:r>
          </w:p>
        </w:tc>
      </w:tr>
      <w:tr w:rsidR="00856129" w:rsidTr="00BE4CC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</w:pPr>
            <w:r>
              <w:t>Итого верхний предел государственного внутреннего долга Белгородской области на 1 января 2022 года,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6129" w:rsidRDefault="00856129" w:rsidP="00BE4CC8">
            <w:pPr>
              <w:pStyle w:val="ConsPlusNormal"/>
              <w:jc w:val="right"/>
            </w:pPr>
            <w:r>
              <w:t>25 458 383</w:t>
            </w:r>
          </w:p>
        </w:tc>
      </w:tr>
      <w:tr w:rsidR="00856129" w:rsidTr="00BE4CC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  <w:jc w:val="right"/>
            </w:pPr>
          </w:p>
        </w:tc>
        <w:tc>
          <w:tcPr>
            <w:tcW w:w="5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29" w:rsidRDefault="00856129" w:rsidP="00BE4CC8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129" w:rsidRDefault="00856129" w:rsidP="00BE4CC8">
            <w:pPr>
              <w:pStyle w:val="ConsPlusNormal"/>
              <w:jc w:val="right"/>
            </w:pPr>
            <w:r>
              <w:t>1 113 893</w:t>
            </w:r>
          </w:p>
        </w:tc>
      </w:tr>
    </w:tbl>
    <w:p w:rsidR="00856129" w:rsidRDefault="00856129" w:rsidP="00856129">
      <w:pPr>
        <w:pStyle w:val="ConsPlusNormal"/>
        <w:jc w:val="both"/>
      </w:pPr>
    </w:p>
    <w:p w:rsidR="00856129" w:rsidRDefault="00856129" w:rsidP="00856129">
      <w:pPr>
        <w:pStyle w:val="ConsPlusNormal"/>
        <w:ind w:firstLine="540"/>
        <w:jc w:val="both"/>
      </w:pPr>
    </w:p>
    <w:p w:rsidR="00856129" w:rsidRDefault="00856129" w:rsidP="00856129">
      <w:pPr>
        <w:pStyle w:val="ConsPlusNormal"/>
        <w:ind w:firstLine="540"/>
        <w:jc w:val="both"/>
      </w:pPr>
    </w:p>
    <w:p w:rsidR="00856129" w:rsidRDefault="00856129" w:rsidP="00856129">
      <w:pPr>
        <w:pStyle w:val="ConsPlusNormal"/>
        <w:ind w:firstLine="540"/>
        <w:jc w:val="both"/>
      </w:pPr>
    </w:p>
    <w:p w:rsidR="00856129" w:rsidRDefault="00856129" w:rsidP="00856129">
      <w:pPr>
        <w:pStyle w:val="ConsPlusNormal"/>
        <w:ind w:firstLine="540"/>
        <w:jc w:val="both"/>
      </w:pPr>
    </w:p>
    <w:p w:rsidR="00285845" w:rsidRDefault="00856129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29"/>
    <w:rsid w:val="004F5D51"/>
    <w:rsid w:val="006C1573"/>
    <w:rsid w:val="0085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313F8-FA74-4C9E-9991-F5DDEBF2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1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56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1171&amp;date=27.12.2021&amp;dst=10004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2021-12-28T08:09:00Z</dcterms:created>
  <dcterms:modified xsi:type="dcterms:W3CDTF">2021-12-28T08:09:00Z</dcterms:modified>
</cp:coreProperties>
</file>