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F8" w:rsidRPr="0018612C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5E51F8" w:rsidRPr="0018612C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закона Белгородской области </w:t>
      </w:r>
    </w:p>
    <w:p w:rsidR="005E51F8" w:rsidRPr="0018612C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закон Белгородской области </w:t>
      </w:r>
    </w:p>
    <w:p w:rsidR="005E51F8" w:rsidRPr="0018612C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областном бюджете на 2021 год и на плановый период</w:t>
      </w:r>
    </w:p>
    <w:p w:rsidR="005E51F8" w:rsidRPr="0018612C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и 2023 годов»</w:t>
      </w:r>
    </w:p>
    <w:p w:rsidR="005E51F8" w:rsidRPr="0018612C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E51F8" w:rsidRPr="0018612C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61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</w:t>
      </w:r>
    </w:p>
    <w:p w:rsidR="005E51F8" w:rsidRPr="00F26B38" w:rsidRDefault="005E51F8" w:rsidP="005E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highlight w:val="yellow"/>
          <w:u w:val="single"/>
          <w:lang w:eastAsia="ru-RU"/>
        </w:rPr>
      </w:pPr>
    </w:p>
    <w:p w:rsidR="005E51F8" w:rsidRPr="000A4730" w:rsidRDefault="005E51F8" w:rsidP="003A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6FF1"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FF1"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="00706FF1"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бюджета, предусмотренны</w:t>
      </w:r>
      <w:r w:rsidR="00706FF1"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Белгородской области «Об областном бюджете на 2021 год и на плановый период 2022 и 2023 годов» от 26 декабря 2020 года</w:t>
      </w:r>
      <w:r w:rsidR="00F5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</w:t>
      </w:r>
      <w:r w:rsidR="009474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706FF1"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огнозируется  </w:t>
      </w:r>
      <w:r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B38"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706FF1"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 году</w:t>
      </w:r>
      <w:r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3A5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F26B38" w:rsidRPr="003A5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 w:rsidRPr="003A5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 w:rsidR="00F50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2 224 288,1</w:t>
      </w:r>
      <w:r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</w:t>
      </w:r>
      <w:r w:rsidR="00F26B38"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9B3"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26B38"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межбюджетных трансфертов – </w:t>
      </w:r>
      <w:r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AF4139"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распределением средств</w:t>
      </w:r>
      <w:r w:rsidR="00BC3BE0"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бюджета</w:t>
      </w:r>
      <w:r w:rsidR="00836D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0C5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BC3BE0" w:rsidRPr="0083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дотации на поддержку мер по обеспечению сбалансированности бюджетов</w:t>
      </w:r>
      <w:r w:rsidR="0083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D94" w:rsidRPr="00836D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(+) 747 717,8 тыс. рублей</w:t>
      </w:r>
      <w:r w:rsid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9B3" w:rsidRPr="003A5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дорожной деятельности в рамках реализации национального проекта «Безопасные и качественные автомобильные дороги»</w:t>
      </w:r>
      <w:r w:rsidR="009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9474F6" w:rsidRPr="009474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мероприятий и компенсацию затрат, связанных с приобретением концентраторов кислорода с учетом стоимости д</w:t>
      </w:r>
      <w:r w:rsidR="009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оставки и пусконаладочных </w:t>
      </w:r>
      <w:r w:rsidR="009474F6" w:rsidRPr="00947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F5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073D" w:rsidRPr="00F5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</w:r>
      <w:r w:rsidR="00737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737C4B" w:rsidRPr="00737C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медицинской помощи лицам, застрахованным по обязательному медицинскому страхованию, в том числе лицам с заболеванием и (или) подозрением на заболевание новой коронавирусной инфекцией (COVID-19), в рамках реализации территориальной программы обязательного медицинского страхования</w:t>
      </w:r>
      <w:r w:rsidR="00737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BE0" w:rsidRPr="007F495B" w:rsidRDefault="00BC3BE0" w:rsidP="00BD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</w:t>
      </w:r>
      <w:r w:rsidR="00F5073D">
        <w:rPr>
          <w:rFonts w:ascii="Times New Roman" w:eastAsia="Times New Roman" w:hAnsi="Times New Roman" w:cs="Times New Roman"/>
          <w:sz w:val="28"/>
          <w:szCs w:val="28"/>
          <w:lang w:eastAsia="ru-RU"/>
        </w:rPr>
        <w:t>2022-</w:t>
      </w:r>
      <w:r w:rsidRPr="007F495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п</w:t>
      </w:r>
      <w:r w:rsidR="00D34CFE" w:rsidRPr="007F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араметры бюджета по доходной части </w:t>
      </w:r>
      <w:r w:rsidRPr="007F4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неизменными.</w:t>
      </w:r>
    </w:p>
    <w:p w:rsidR="00BC3BE0" w:rsidRPr="003A59B3" w:rsidRDefault="00BC3BE0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</w:pPr>
    </w:p>
    <w:p w:rsidR="003F03E8" w:rsidRPr="005E3710" w:rsidRDefault="003F03E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3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</w:t>
      </w:r>
    </w:p>
    <w:p w:rsidR="005E51F8" w:rsidRPr="003A59B3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32EA9" w:rsidRPr="00A34124" w:rsidRDefault="008E59E5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2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Расходные обязательства областного бюджета на </w:t>
      </w:r>
      <w:r w:rsidRPr="00A3412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2021 год</w:t>
      </w:r>
      <w:r w:rsidRPr="00A3412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целом </w:t>
      </w:r>
      <w:r w:rsidR="002074C0">
        <w:rPr>
          <w:rFonts w:ascii="Times New Roman" w:eastAsia="Times New Roman" w:hAnsi="Times New Roman" w:cs="Times New Roman"/>
          <w:sz w:val="28"/>
          <w:szCs w:val="26"/>
          <w:lang w:eastAsia="ru-RU"/>
        </w:rPr>
        <w:t>уменьш</w:t>
      </w:r>
      <w:r w:rsidRPr="00A3412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аются на </w:t>
      </w:r>
      <w:r w:rsidRPr="00A3412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</w:t>
      </w:r>
      <w:r w:rsidR="002074C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-</w:t>
      </w:r>
      <w:r w:rsidRPr="00A3412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) </w:t>
      </w:r>
      <w:r w:rsidR="00F5073D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1 240 042,1</w:t>
      </w:r>
      <w:r w:rsidRPr="00A3412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рублей, </w:t>
      </w:r>
      <w:r w:rsidR="00A34124" w:rsidRPr="00A34124">
        <w:rPr>
          <w:rFonts w:ascii="Times New Roman" w:eastAsia="Times New Roman" w:hAnsi="Times New Roman" w:cs="Times New Roman"/>
          <w:sz w:val="28"/>
          <w:szCs w:val="26"/>
          <w:lang w:eastAsia="ru-RU"/>
        </w:rPr>
        <w:t>на</w:t>
      </w:r>
      <w:r w:rsidR="00A34124" w:rsidRPr="00A3412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Pr="00A3412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2022</w:t>
      </w:r>
      <w:r w:rsidR="00A34124" w:rsidRPr="00A3412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="00F5073D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-</w:t>
      </w:r>
      <w:r w:rsidR="00A34124" w:rsidRPr="00A3412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Pr="00A3412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2023 год</w:t>
      </w:r>
      <w:r w:rsidR="00F5073D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ы</w:t>
      </w:r>
      <w:r w:rsidR="00BC3BE0" w:rsidRPr="00A34124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="00E32EA9" w:rsidRPr="00A341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527E" w:rsidRPr="00A3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араметры бюджета </w:t>
      </w:r>
      <w:r w:rsidR="00E32EA9" w:rsidRPr="00A34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неизменными.</w:t>
      </w:r>
    </w:p>
    <w:p w:rsidR="008E59E5" w:rsidRPr="002074C0" w:rsidRDefault="008E59E5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074C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1.</w:t>
      </w:r>
      <w:r w:rsidRPr="002074C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 счет целевых средств федерального бюджета на </w:t>
      </w:r>
      <w:r w:rsidRPr="002074C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2021 год</w:t>
      </w:r>
      <w:r w:rsidRPr="002074C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E310E" w:rsidRPr="002074C0">
        <w:rPr>
          <w:rFonts w:ascii="Times New Roman" w:eastAsia="Times New Roman" w:hAnsi="Times New Roman" w:cs="Times New Roman"/>
          <w:sz w:val="28"/>
          <w:szCs w:val="26"/>
          <w:lang w:eastAsia="ru-RU"/>
        </w:rPr>
        <w:t>увеличиваются</w:t>
      </w:r>
      <w:r w:rsidRPr="002074C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расходы на общую сумму </w:t>
      </w:r>
      <w:r w:rsidRPr="002074C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</w:t>
      </w:r>
      <w:r w:rsidR="006E310E" w:rsidRPr="002074C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+</w:t>
      </w:r>
      <w:r w:rsidRPr="002074C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)</w:t>
      </w:r>
      <w:r w:rsidR="006E310E" w:rsidRPr="002074C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="00F5073D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1 476 570,3</w:t>
      </w:r>
      <w:r w:rsidRPr="002074C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рублей</w:t>
      </w:r>
      <w:r w:rsidR="006E310E" w:rsidRPr="002074C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, </w:t>
      </w:r>
      <w:r w:rsidR="006E310E" w:rsidRPr="002074C0">
        <w:rPr>
          <w:rFonts w:ascii="Times New Roman" w:eastAsia="Times New Roman" w:hAnsi="Times New Roman" w:cs="Times New Roman"/>
          <w:sz w:val="28"/>
          <w:szCs w:val="26"/>
          <w:lang w:eastAsia="ru-RU"/>
        </w:rPr>
        <w:t>в том числе:</w:t>
      </w:r>
    </w:p>
    <w:p w:rsidR="002074C0" w:rsidRDefault="00F20F7B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5C0A5E">
        <w:rPr>
          <w:rFonts w:ascii="Times New Roman" w:eastAsia="Times New Roman" w:hAnsi="Times New Roman" w:cs="Times New Roman"/>
          <w:sz w:val="28"/>
          <w:szCs w:val="26"/>
          <w:lang w:eastAsia="ru-RU"/>
        </w:rPr>
        <w:t>1.1.</w:t>
      </w:r>
      <w:r w:rsidR="005065D7" w:rsidRPr="005C0A5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074C0" w:rsidRPr="00CC4BD2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Дополнительно</w:t>
      </w:r>
      <w:r w:rsidR="002074C0" w:rsidRPr="005C0A5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из федерального бюджета предусмотрены ассигнования в сумме </w:t>
      </w:r>
      <w:r w:rsidR="002074C0" w:rsidRPr="00CC4BD2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(+) </w:t>
      </w:r>
      <w:r w:rsidR="00F5073D" w:rsidRPr="00CC4BD2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1 832 778,5</w:t>
      </w:r>
      <w:r w:rsidR="002074C0" w:rsidRPr="00CC4BD2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рублей</w:t>
      </w:r>
      <w:r w:rsidR="00F5073D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  <w:r w:rsidR="00F5073D" w:rsidRPr="00F5073D">
        <w:rPr>
          <w:rFonts w:ascii="Times New Roman" w:eastAsia="Times New Roman" w:hAnsi="Times New Roman" w:cs="Times New Roman"/>
          <w:sz w:val="28"/>
          <w:szCs w:val="26"/>
          <w:lang w:eastAsia="ru-RU"/>
        </w:rPr>
        <w:t>по следующим направлениям</w:t>
      </w:r>
      <w:r w:rsidR="002074C0" w:rsidRPr="005C0A5E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:</w:t>
      </w:r>
    </w:p>
    <w:p w:rsidR="00F5073D" w:rsidRDefault="00F5073D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-</w:t>
      </w:r>
      <w:r w:rsidRPr="00F5073D">
        <w:t xml:space="preserve"> </w:t>
      </w:r>
      <w:r w:rsidRPr="00F5073D">
        <w:rPr>
          <w:rFonts w:ascii="Times New Roman" w:eastAsia="Times New Roman" w:hAnsi="Times New Roman" w:cs="Times New Roman"/>
          <w:sz w:val="28"/>
          <w:szCs w:val="26"/>
          <w:lang w:eastAsia="ru-RU"/>
        </w:rPr>
        <w:t>софинансировани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Pr="00F507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расходов </w:t>
      </w:r>
      <w:r w:rsidR="00CC4BD2" w:rsidRPr="00F5073D">
        <w:rPr>
          <w:rFonts w:ascii="Times New Roman" w:eastAsia="Times New Roman" w:hAnsi="Times New Roman" w:cs="Times New Roman"/>
          <w:sz w:val="28"/>
          <w:szCs w:val="26"/>
          <w:lang w:eastAsia="ru-RU"/>
        </w:rPr>
        <w:t>за счет гранта Президента РФ</w:t>
      </w:r>
      <w:r w:rsidR="00CC4BD2" w:rsidRPr="00F507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F507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конкурсной основе для поддержки некоммерческих </w:t>
      </w:r>
      <w:r w:rsidR="00CC4BD2" w:rsidRPr="00F5073D">
        <w:rPr>
          <w:rFonts w:ascii="Times New Roman" w:eastAsia="Times New Roman" w:hAnsi="Times New Roman" w:cs="Times New Roman"/>
          <w:sz w:val="28"/>
          <w:szCs w:val="26"/>
          <w:lang w:eastAsia="ru-RU"/>
        </w:rPr>
        <w:t>организаций</w:t>
      </w:r>
      <w:r w:rsidR="00CC4BD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CC4BD2" w:rsidRPr="00CC4BD2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(+) 49 512,2 тыс. рублей</w:t>
      </w:r>
      <w:r w:rsidR="00CC4BD2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CC4BD2" w:rsidRPr="005C0A5E" w:rsidRDefault="00CC4BD2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- в</w:t>
      </w:r>
      <w:r w:rsidRPr="00CC4BD2">
        <w:rPr>
          <w:rFonts w:ascii="Times New Roman" w:eastAsia="Times New Roman" w:hAnsi="Times New Roman" w:cs="Times New Roman"/>
          <w:sz w:val="28"/>
          <w:szCs w:val="26"/>
          <w:lang w:eastAsia="ru-RU"/>
        </w:rPr>
        <w:t>озмещение части прямых понесенных затрат на создание и (или) модернизацию объектов агропромышленного комплекса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Pr="00CC4BD2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(+) 59 149,6 тыс. рублей;</w:t>
      </w:r>
    </w:p>
    <w:p w:rsidR="002074C0" w:rsidRPr="003A59B3" w:rsidRDefault="002074C0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highlight w:val="yellow"/>
          <w:lang w:eastAsia="ru-RU"/>
        </w:rPr>
      </w:pPr>
      <w:r w:rsidRPr="005C0A5E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- </w:t>
      </w:r>
      <w:r w:rsidR="001143DE" w:rsidRP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мероприятий по приобретению концентраторов кислорода производительностью более 1000 литров в минуту каждый</w:t>
      </w:r>
      <w:r w:rsidR="0011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A5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сумме </w:t>
      </w:r>
      <w:r w:rsidRPr="005C0A5E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(+) </w:t>
      </w:r>
      <w:r w:rsidR="005C0A5E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161 243,</w:t>
      </w:r>
      <w:r w:rsidR="005C0A5E" w:rsidRPr="005C0A5E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1</w:t>
      </w:r>
      <w:r w:rsidRPr="005C0A5E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тыс. рублей</w:t>
      </w:r>
      <w:r w:rsidRPr="005C0A5E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CC4BD2" w:rsidRDefault="00CC4BD2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</w:p>
    <w:p w:rsidR="00CC4BD2" w:rsidRPr="00CC4BD2" w:rsidRDefault="00CC4BD2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Pr="00CC4BD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</w:t>
      </w:r>
      <w:r>
        <w:rPr>
          <w:rFonts w:ascii="Times New Roman" w:eastAsia="Times New Roman" w:hAnsi="Times New Roman"/>
          <w:color w:val="000000"/>
          <w:kern w:val="24"/>
          <w:sz w:val="26"/>
          <w:szCs w:val="26"/>
          <w:lang w:eastAsia="ru-RU"/>
        </w:rPr>
        <w:t xml:space="preserve">– </w:t>
      </w:r>
      <w:r w:rsidRPr="00CC4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(+) 194 489,0 тыс. рублей;</w:t>
      </w:r>
    </w:p>
    <w:p w:rsidR="002074C0" w:rsidRDefault="00CC4BD2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AA6874" w:rsidRPr="00AA687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финансовое обеспечение дорожной деятельности в рамках реализации национального проекта «Безопасные и качественные автомобильные дороги» </w:t>
      </w:r>
      <w:r w:rsidR="002074C0" w:rsidRPr="00AA687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</w:t>
      </w:r>
      <w:r w:rsidR="002074C0" w:rsidRPr="00AA6874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(+) </w:t>
      </w:r>
      <w:r w:rsidR="00F5073D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207</w:t>
      </w:r>
      <w:r w:rsidR="00AA6874" w:rsidRPr="00AA6874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 000,0</w:t>
      </w:r>
      <w:r w:rsidR="002074C0" w:rsidRPr="00AA6874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тыс. рублей;</w:t>
      </w:r>
    </w:p>
    <w:p w:rsidR="00F5073D" w:rsidRDefault="00F5073D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- </w:t>
      </w:r>
      <w:r w:rsidR="00CC4BD2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CC4BD2" w:rsidRPr="00CC4BD2">
        <w:rPr>
          <w:rFonts w:ascii="Times New Roman" w:eastAsia="Times New Roman" w:hAnsi="Times New Roman" w:cs="Times New Roman"/>
          <w:sz w:val="28"/>
          <w:szCs w:val="26"/>
          <w:lang w:eastAsia="ru-RU"/>
        </w:rPr>
        <w:t>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</w:t>
      </w:r>
      <w:r w:rsidR="00CC4BD2">
        <w:rPr>
          <w:rFonts w:ascii="Times New Roman" w:eastAsia="Times New Roman" w:hAnsi="Times New Roman"/>
          <w:color w:val="000000"/>
          <w:kern w:val="24"/>
          <w:sz w:val="26"/>
          <w:szCs w:val="26"/>
          <w:lang w:eastAsia="ru-RU"/>
        </w:rPr>
        <w:t xml:space="preserve"> – </w:t>
      </w:r>
      <w:r w:rsidR="00CC4BD2" w:rsidRPr="00CC4BD2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(+) 243 486,0 тыс. рублей;</w:t>
      </w:r>
    </w:p>
    <w:p w:rsidR="00CC4BD2" w:rsidRPr="00CC4BD2" w:rsidRDefault="00CC4BD2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- о</w:t>
      </w:r>
      <w:r w:rsidRPr="00CC4BD2">
        <w:rPr>
          <w:rFonts w:ascii="Times New Roman" w:eastAsia="Times New Roman" w:hAnsi="Times New Roman" w:cs="Times New Roman"/>
          <w:sz w:val="28"/>
          <w:szCs w:val="26"/>
          <w:lang w:eastAsia="ru-RU"/>
        </w:rPr>
        <w:t>казание медицинской помощи лицам, застрахованным по обязательному медицинскому страхованию, в том числе лицам с заболеванием и (или) подозрением на заболевание новой коронавирусной инфекцией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Pr="00CC4BD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proofErr w:type="gramEnd"/>
      <w:r w:rsidRPr="00CC4BD2">
        <w:rPr>
          <w:rFonts w:ascii="Times New Roman" w:eastAsia="Times New Roman" w:hAnsi="Times New Roman" w:cs="Times New Roman"/>
          <w:sz w:val="28"/>
          <w:szCs w:val="26"/>
          <w:lang w:eastAsia="ru-RU"/>
        </w:rPr>
        <w:t>COVID-19), в рамках реализации территориальной программы обязательного медицинского страхования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</w:t>
      </w:r>
      <w:r w:rsidRPr="00CC4BD2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(+) 917 898,6 тыс. рублей.</w:t>
      </w:r>
    </w:p>
    <w:p w:rsidR="00F5073D" w:rsidRPr="00D200B9" w:rsidRDefault="00CC4BD2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1.2. </w:t>
      </w:r>
      <w:r w:rsidRPr="00CC4BD2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Уменьшены</w:t>
      </w:r>
      <w:r w:rsidRPr="00CC4BD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лимиты</w:t>
      </w: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в сумме </w:t>
      </w:r>
      <w:r w:rsidRPr="00D200B9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(-) 356 208,2 тыс. рублей:</w:t>
      </w:r>
    </w:p>
    <w:p w:rsidR="00CC4BD2" w:rsidRDefault="00CC4BD2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- </w:t>
      </w:r>
      <w:r w:rsidRPr="00CC4BD2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</w:t>
      </w:r>
      <w:r w:rsidRPr="00CC4BD2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(-) 1 382,5 тыс. рублей</w:t>
      </w: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;</w:t>
      </w:r>
    </w:p>
    <w:p w:rsidR="00CC4BD2" w:rsidRPr="00CC4BD2" w:rsidRDefault="00CC4BD2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- </w:t>
      </w:r>
      <w:r w:rsidRPr="00CC4BD2">
        <w:rPr>
          <w:rFonts w:ascii="Times New Roman" w:eastAsia="Times New Roman" w:hAnsi="Times New Roman" w:cs="Times New Roman"/>
          <w:sz w:val="28"/>
          <w:szCs w:val="26"/>
          <w:lang w:eastAsia="ru-RU"/>
        </w:rPr>
        <w:t>на выплат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r w:rsidRPr="00CC4BD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единовременного пособия при всех формах устройства детей, лишенных родительского попечения, в семью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</w:t>
      </w:r>
      <w:r w:rsidRPr="00CC4BD2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(-) 2 488,5 тыс. рублей;</w:t>
      </w:r>
    </w:p>
    <w:p w:rsidR="00CC4BD2" w:rsidRDefault="00CC4BD2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Pr="00CC4BD2">
        <w:rPr>
          <w:rFonts w:ascii="Times New Roman" w:eastAsia="Times New Roman" w:hAnsi="Times New Roman"/>
          <w:color w:val="000000"/>
          <w:kern w:val="2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kern w:val="24"/>
          <w:sz w:val="26"/>
          <w:szCs w:val="26"/>
          <w:lang w:eastAsia="ru-RU"/>
        </w:rPr>
        <w:t xml:space="preserve"> </w:t>
      </w:r>
      <w:r w:rsidR="00D200B9" w:rsidRPr="00D200B9"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Pr="00CC4BD2">
        <w:rPr>
          <w:rFonts w:ascii="Times New Roman" w:eastAsia="Times New Roman" w:hAnsi="Times New Roman" w:cs="Times New Roman"/>
          <w:sz w:val="28"/>
          <w:szCs w:val="26"/>
          <w:lang w:eastAsia="ru-RU"/>
        </w:rPr>
        <w:t>существление отдельных полномочий в области водных отношений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</w:t>
      </w:r>
      <w:r w:rsidRPr="00CC4BD2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(-) 3 800,1 тыс. рублей</w:t>
      </w: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;</w:t>
      </w:r>
    </w:p>
    <w:p w:rsidR="00CC4BD2" w:rsidRDefault="00CC4BD2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  <w:r w:rsidR="00D200B9" w:rsidRPr="00D200B9">
        <w:rPr>
          <w:rFonts w:ascii="Times New Roman" w:eastAsia="Times New Roman" w:hAnsi="Times New Roman" w:cs="Times New Roman"/>
          <w:sz w:val="28"/>
          <w:szCs w:val="26"/>
          <w:lang w:eastAsia="ru-RU"/>
        </w:rPr>
        <w:t>-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 w:rsidR="00D200B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</w:t>
      </w:r>
      <w:r w:rsidR="00D200B9" w:rsidRPr="00D200B9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(-) 10 172,4 тыс. рублей;</w:t>
      </w:r>
    </w:p>
    <w:p w:rsidR="00D200B9" w:rsidRDefault="00D200B9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Pr="00D200B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существление ежемесячной выплаты в связи с рождением (усыновлением) первого ребенка – </w:t>
      </w:r>
      <w:r w:rsidRPr="00D200B9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(-) 31 364,7 тыс. рублей</w:t>
      </w:r>
      <w:r w:rsidRPr="00D200B9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D200B9" w:rsidRDefault="00D200B9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- на р</w:t>
      </w:r>
      <w:r w:rsidRPr="00D200B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еализацию полномочий Российской Федерации по осуществлению социальных выплат безработным гражданам – </w:t>
      </w:r>
      <w:r w:rsidRPr="00D200B9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(-) 32 000,0 тыс. рублей</w:t>
      </w:r>
      <w:r w:rsidRPr="00D200B9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D200B9" w:rsidRPr="00D200B9" w:rsidRDefault="00D200B9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- о</w:t>
      </w:r>
      <w:r w:rsidRPr="00D200B9">
        <w:rPr>
          <w:rFonts w:ascii="Times New Roman" w:eastAsia="Times New Roman" w:hAnsi="Times New Roman" w:cs="Times New Roman"/>
          <w:sz w:val="28"/>
          <w:szCs w:val="26"/>
          <w:lang w:eastAsia="ru-RU"/>
        </w:rPr>
        <w:t>плат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r w:rsidRPr="00D200B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жилищно-коммунальных услуг отдельным категориям граждан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</w:t>
      </w:r>
      <w:r w:rsidRPr="00D200B9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(-) 275 000,0 тыс. рублей.</w:t>
      </w:r>
    </w:p>
    <w:p w:rsidR="00F5073D" w:rsidRPr="00AA6874" w:rsidRDefault="00F5073D" w:rsidP="002074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</w:p>
    <w:p w:rsidR="00FB08DE" w:rsidRDefault="00FB08DE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47AC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2. </w:t>
      </w:r>
      <w:r w:rsidR="001B7B5D">
        <w:rPr>
          <w:rFonts w:ascii="Times New Roman" w:eastAsia="Times New Roman" w:hAnsi="Times New Roman" w:cs="Times New Roman"/>
          <w:sz w:val="28"/>
          <w:szCs w:val="26"/>
          <w:lang w:eastAsia="ru-RU"/>
        </w:rPr>
        <w:t>В целях реализации</w:t>
      </w:r>
      <w:r w:rsidR="000247AC" w:rsidRPr="009605A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мероприятий по </w:t>
      </w:r>
      <w:r w:rsidR="000247A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росту доходного потенциала и по оптимизации расходов бюджета Белгородской области, утвержденного постановлением Правительства Белгородской области от 23 ноября 2020 года </w:t>
      </w:r>
      <w:r w:rsidR="00E3227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247AC">
        <w:rPr>
          <w:rFonts w:ascii="Times New Roman" w:eastAsia="Times New Roman" w:hAnsi="Times New Roman"/>
          <w:sz w:val="28"/>
          <w:szCs w:val="28"/>
          <w:lang w:eastAsia="ru-RU"/>
        </w:rPr>
        <w:t xml:space="preserve">№ 479-пп, расходы областного бюджета оптимизированы </w:t>
      </w:r>
      <w:r w:rsidR="000C5D0D">
        <w:rPr>
          <w:rFonts w:ascii="Times New Roman" w:eastAsia="Times New Roman" w:hAnsi="Times New Roman"/>
          <w:sz w:val="28"/>
          <w:szCs w:val="28"/>
          <w:lang w:eastAsia="ru-RU"/>
        </w:rPr>
        <w:t xml:space="preserve">и уточнены </w:t>
      </w:r>
      <w:r w:rsidR="000247A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общую </w:t>
      </w:r>
      <w:r w:rsidR="000247AC" w:rsidRPr="000247AC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 w:rsidRPr="00024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0247AC" w:rsidRPr="00024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024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0247AC" w:rsidRPr="00024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</w:t>
      </w:r>
      <w:r w:rsidR="00D200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716 612,4</w:t>
      </w:r>
      <w:r w:rsidR="000247AC" w:rsidRPr="00024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</w:t>
      </w:r>
      <w:r w:rsidRPr="00024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ыс. рублей.</w:t>
      </w:r>
    </w:p>
    <w:p w:rsidR="00292A91" w:rsidRDefault="00292A91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5D0D" w:rsidRDefault="000C5D0D" w:rsidP="000C5D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</w:t>
      </w:r>
      <w:r w:rsidRPr="00C412B2">
        <w:rPr>
          <w:rFonts w:ascii="Times New Roman" w:hAnsi="Times New Roman" w:cs="Times New Roman"/>
          <w:sz w:val="28"/>
          <w:szCs w:val="28"/>
        </w:rPr>
        <w:t xml:space="preserve">а проведение </w:t>
      </w:r>
      <w:r>
        <w:rPr>
          <w:rFonts w:ascii="Times New Roman" w:hAnsi="Times New Roman" w:cs="Times New Roman"/>
          <w:sz w:val="28"/>
          <w:szCs w:val="28"/>
        </w:rPr>
        <w:t>организационно-штатных мероприятий отдельных органов власти и подведомственных учреждений у</w:t>
      </w:r>
      <w:r w:rsidRPr="00C412B2">
        <w:rPr>
          <w:rFonts w:ascii="Times New Roman" w:hAnsi="Times New Roman" w:cs="Times New Roman"/>
          <w:sz w:val="28"/>
          <w:szCs w:val="28"/>
        </w:rPr>
        <w:t xml:space="preserve">величены расходы </w:t>
      </w:r>
      <w:r>
        <w:rPr>
          <w:rFonts w:ascii="Times New Roman" w:hAnsi="Times New Roman" w:cs="Times New Roman"/>
          <w:sz w:val="28"/>
          <w:szCs w:val="28"/>
        </w:rPr>
        <w:t xml:space="preserve">в 2021 году – на </w:t>
      </w:r>
      <w:r w:rsidRPr="000C5D0D">
        <w:rPr>
          <w:rFonts w:ascii="Times New Roman" w:hAnsi="Times New Roman" w:cs="Times New Roman"/>
          <w:i/>
          <w:sz w:val="28"/>
          <w:szCs w:val="28"/>
        </w:rPr>
        <w:t>(+) 10 693,7 тыс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C5D0D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в 2022 году – на </w:t>
      </w:r>
      <w:r w:rsidRPr="000C5D0D">
        <w:rPr>
          <w:rFonts w:ascii="Times New Roman" w:hAnsi="Times New Roman" w:cs="Times New Roman"/>
          <w:i/>
          <w:sz w:val="28"/>
          <w:szCs w:val="28"/>
        </w:rPr>
        <w:t>(+) 13 760 тыс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C5D0D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в 2023 году – на </w:t>
      </w:r>
      <w:r w:rsidRPr="000C5D0D">
        <w:rPr>
          <w:rFonts w:ascii="Times New Roman" w:hAnsi="Times New Roman" w:cs="Times New Roman"/>
          <w:i/>
          <w:sz w:val="28"/>
          <w:szCs w:val="28"/>
        </w:rPr>
        <w:t>(+) 14 310 тыс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C5D0D">
        <w:rPr>
          <w:rFonts w:ascii="Times New Roman" w:hAnsi="Times New Roman" w:cs="Times New Roman"/>
          <w:i/>
          <w:sz w:val="28"/>
          <w:szCs w:val="28"/>
        </w:rPr>
        <w:t xml:space="preserve"> рублей.</w:t>
      </w:r>
    </w:p>
    <w:p w:rsidR="00292A91" w:rsidRDefault="00292A91" w:rsidP="000C5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0D" w:rsidRDefault="00C01B44" w:rsidP="000C5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40A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D0D">
        <w:rPr>
          <w:rFonts w:ascii="Times New Roman" w:hAnsi="Times New Roman" w:cs="Times New Roman"/>
          <w:sz w:val="28"/>
          <w:szCs w:val="28"/>
        </w:rPr>
        <w:t xml:space="preserve">На содержание областных органов власти оптимизированы расходы в 2021 году – на </w:t>
      </w:r>
      <w:r w:rsidR="000C5D0D" w:rsidRPr="000C5D0D">
        <w:rPr>
          <w:rFonts w:ascii="Times New Roman" w:hAnsi="Times New Roman" w:cs="Times New Roman"/>
          <w:i/>
          <w:sz w:val="28"/>
          <w:szCs w:val="28"/>
        </w:rPr>
        <w:t>(-) 23 433,5 тыс</w:t>
      </w:r>
      <w:r w:rsidR="000C5D0D">
        <w:rPr>
          <w:rFonts w:ascii="Times New Roman" w:hAnsi="Times New Roman" w:cs="Times New Roman"/>
          <w:i/>
          <w:sz w:val="28"/>
          <w:szCs w:val="28"/>
        </w:rPr>
        <w:t>.</w:t>
      </w:r>
      <w:r w:rsidR="000C5D0D" w:rsidRPr="000C5D0D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 w:rsidR="000C5D0D">
        <w:rPr>
          <w:rFonts w:ascii="Times New Roman" w:hAnsi="Times New Roman" w:cs="Times New Roman"/>
          <w:sz w:val="28"/>
          <w:szCs w:val="28"/>
        </w:rPr>
        <w:t xml:space="preserve">, в 2022 году – на </w:t>
      </w:r>
      <w:r w:rsidR="000C5D0D" w:rsidRPr="000C5D0D">
        <w:rPr>
          <w:rFonts w:ascii="Times New Roman" w:hAnsi="Times New Roman" w:cs="Times New Roman"/>
          <w:i/>
          <w:sz w:val="28"/>
          <w:szCs w:val="28"/>
        </w:rPr>
        <w:t>(-) 1 500 тыс</w:t>
      </w:r>
      <w:r w:rsidR="000C5D0D">
        <w:rPr>
          <w:rFonts w:ascii="Times New Roman" w:hAnsi="Times New Roman" w:cs="Times New Roman"/>
          <w:i/>
          <w:sz w:val="28"/>
          <w:szCs w:val="28"/>
        </w:rPr>
        <w:t>.</w:t>
      </w:r>
      <w:r w:rsidR="000C5D0D" w:rsidRPr="000C5D0D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 w:rsidR="000C5D0D">
        <w:rPr>
          <w:rFonts w:ascii="Times New Roman" w:hAnsi="Times New Roman" w:cs="Times New Roman"/>
          <w:sz w:val="28"/>
          <w:szCs w:val="28"/>
        </w:rPr>
        <w:t>.</w:t>
      </w:r>
    </w:p>
    <w:p w:rsidR="00292A91" w:rsidRDefault="00292A91" w:rsidP="000C5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0D" w:rsidRDefault="00C01B44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6B271F" w:rsidRPr="0029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Администрации Губернатора области </w:t>
      </w:r>
      <w:r w:rsidR="006B271F" w:rsidRPr="00292A91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оптимизированы расходы на сумму </w:t>
      </w:r>
      <w:r w:rsidR="006B271F" w:rsidRPr="00292A91">
        <w:rPr>
          <w:rFonts w:ascii="Times New Roman" w:eastAsia="Times New Roman" w:hAnsi="Times New Roman"/>
          <w:i/>
          <w:sz w:val="28"/>
          <w:szCs w:val="28"/>
          <w:lang w:eastAsia="ru-RU"/>
        </w:rPr>
        <w:t>(-) 10 081,2 тыс. рублей</w:t>
      </w:r>
      <w:r w:rsidR="00292A91" w:rsidRPr="00292A91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(-) 8 668,4 тыс. рублей – расходы по ГБОУ ВО «БГИИК»: на выплату стипендий по итогам набора 2021-2022 учебного года и выбытием студентов из числа детей-сирот, а также досрочным </w:t>
      </w:r>
      <w:proofErr w:type="gramStart"/>
      <w:r w:rsidR="00292A91" w:rsidRPr="00292A91">
        <w:rPr>
          <w:rFonts w:ascii="Times New Roman" w:eastAsia="Times New Roman" w:hAnsi="Times New Roman"/>
          <w:sz w:val="28"/>
          <w:szCs w:val="28"/>
          <w:lang w:eastAsia="ru-RU"/>
        </w:rPr>
        <w:t>завершением  обучения</w:t>
      </w:r>
      <w:proofErr w:type="gramEnd"/>
      <w:r w:rsidR="00292A91" w:rsidRPr="00292A91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докторантами, аспирантами, студентами образовательных  организаций, уплату налогов.</w:t>
      </w:r>
    </w:p>
    <w:p w:rsidR="003F3967" w:rsidRDefault="003F3967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71F" w:rsidRDefault="006B271F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По департаменту АПК и воспроизводства окружающей среды</w:t>
      </w:r>
      <w:r w:rsidR="00843BF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уменьшаются расходы областного бюджета на общую сумму </w:t>
      </w:r>
      <w:r w:rsidRPr="000C5D0D">
        <w:rPr>
          <w:rFonts w:ascii="Times New Roman" w:hAnsi="Times New Roman" w:cs="Times New Roman"/>
          <w:i/>
          <w:sz w:val="28"/>
          <w:szCs w:val="28"/>
        </w:rPr>
        <w:t xml:space="preserve">(-) </w:t>
      </w:r>
      <w:r>
        <w:rPr>
          <w:rFonts w:ascii="Times New Roman" w:hAnsi="Times New Roman" w:cs="Times New Roman"/>
          <w:i/>
          <w:sz w:val="28"/>
          <w:szCs w:val="28"/>
        </w:rPr>
        <w:t>86 373,3</w:t>
      </w:r>
      <w:r w:rsidRPr="000C5D0D">
        <w:rPr>
          <w:rFonts w:ascii="Times New Roman" w:hAnsi="Times New Roman" w:cs="Times New Roman"/>
          <w:i/>
          <w:sz w:val="28"/>
          <w:szCs w:val="28"/>
        </w:rPr>
        <w:t xml:space="preserve"> тыс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C5D0D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B271F">
        <w:rPr>
          <w:rFonts w:ascii="Times New Roman" w:hAnsi="Times New Roman" w:cs="Times New Roman"/>
          <w:sz w:val="28"/>
          <w:szCs w:val="28"/>
        </w:rPr>
        <w:t>из них:</w:t>
      </w:r>
    </w:p>
    <w:p w:rsidR="000C5D0D" w:rsidRDefault="006B271F" w:rsidP="00FB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B5D">
        <w:rPr>
          <w:rFonts w:ascii="Times New Roman" w:hAnsi="Times New Roman" w:cs="Times New Roman"/>
          <w:sz w:val="28"/>
          <w:szCs w:val="28"/>
        </w:rPr>
        <w:t>в связи с уменьшением лимитов федеральных средств скорректирована доля</w:t>
      </w:r>
      <w:r w:rsidR="00E3227A">
        <w:rPr>
          <w:rFonts w:ascii="Times New Roman" w:hAnsi="Times New Roman" w:cs="Times New Roman"/>
          <w:sz w:val="28"/>
          <w:szCs w:val="28"/>
        </w:rPr>
        <w:t xml:space="preserve"> </w:t>
      </w:r>
      <w:r w:rsidR="001B7B5D" w:rsidRPr="00812CDC">
        <w:rPr>
          <w:rFonts w:ascii="Times New Roman" w:hAnsi="Times New Roman" w:cs="Times New Roman"/>
          <w:sz w:val="28"/>
          <w:szCs w:val="28"/>
        </w:rPr>
        <w:t>софинансирования расходных обязател</w:t>
      </w:r>
      <w:r w:rsidR="001B7B5D">
        <w:rPr>
          <w:rFonts w:ascii="Times New Roman" w:hAnsi="Times New Roman" w:cs="Times New Roman"/>
          <w:sz w:val="28"/>
          <w:szCs w:val="28"/>
        </w:rPr>
        <w:t xml:space="preserve">ьств областного бюджета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(-) </w:t>
      </w:r>
      <w:r w:rsidR="00FF15E1">
        <w:rPr>
          <w:rFonts w:ascii="Times New Roman" w:hAnsi="Times New Roman" w:cs="Times New Roman"/>
          <w:sz w:val="28"/>
          <w:szCs w:val="28"/>
        </w:rPr>
        <w:t>36 713,9 тыс. рублей;</w:t>
      </w:r>
    </w:p>
    <w:p w:rsidR="00FF15E1" w:rsidRDefault="00FF15E1" w:rsidP="00FB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отсутствием поставки</w:t>
      </w:r>
      <w:r w:rsidRPr="00FF15E1">
        <w:rPr>
          <w:rFonts w:ascii="Times New Roman" w:hAnsi="Times New Roman" w:cs="Times New Roman"/>
          <w:sz w:val="28"/>
          <w:szCs w:val="28"/>
        </w:rPr>
        <w:t xml:space="preserve"> спецтехники по очистке водных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A91">
        <w:rPr>
          <w:rFonts w:ascii="Times New Roman" w:hAnsi="Times New Roman" w:cs="Times New Roman"/>
          <w:sz w:val="28"/>
          <w:szCs w:val="28"/>
        </w:rPr>
        <w:t xml:space="preserve">перенесены расходы на 2022 год в сумме </w:t>
      </w:r>
      <w:r>
        <w:rPr>
          <w:rFonts w:ascii="Times New Roman" w:hAnsi="Times New Roman" w:cs="Times New Roman"/>
          <w:sz w:val="28"/>
          <w:szCs w:val="28"/>
        </w:rPr>
        <w:t>(-) 48 000,0 тыс. рублей;</w:t>
      </w:r>
    </w:p>
    <w:p w:rsidR="00843BF5" w:rsidRDefault="00843BF5" w:rsidP="00FB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</w:t>
      </w:r>
      <w:r w:rsidRPr="00843BF5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3BF5"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</w:rPr>
        <w:t>у прое</w:t>
      </w:r>
      <w:r w:rsidRPr="00843BF5">
        <w:rPr>
          <w:rFonts w:ascii="Times New Roman" w:hAnsi="Times New Roman" w:cs="Times New Roman"/>
          <w:sz w:val="28"/>
          <w:szCs w:val="28"/>
        </w:rPr>
        <w:t>ктно-сметной документации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 за счет эк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3BF5">
        <w:rPr>
          <w:rFonts w:ascii="Times New Roman" w:hAnsi="Times New Roman" w:cs="Times New Roman"/>
          <w:sz w:val="28"/>
          <w:szCs w:val="28"/>
        </w:rPr>
        <w:t>номии по торгам и невозможности разработки ПСД в связи с длительным сроком постановки на учет</w:t>
      </w:r>
      <w:r>
        <w:rPr>
          <w:rFonts w:ascii="Times New Roman" w:hAnsi="Times New Roman" w:cs="Times New Roman"/>
          <w:sz w:val="28"/>
          <w:szCs w:val="28"/>
        </w:rPr>
        <w:t xml:space="preserve"> – на (-) 1 658,4 тыс. рублей.</w:t>
      </w:r>
    </w:p>
    <w:p w:rsidR="00292A91" w:rsidRDefault="00292A91" w:rsidP="00FB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711" w:rsidRDefault="00843BF5" w:rsidP="00143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11">
        <w:rPr>
          <w:rFonts w:ascii="Times New Roman" w:hAnsi="Times New Roman" w:cs="Times New Roman"/>
          <w:sz w:val="28"/>
          <w:szCs w:val="28"/>
        </w:rPr>
        <w:t xml:space="preserve">2.5. </w:t>
      </w:r>
      <w:r w:rsidRPr="00B64711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департаменту образования области оптимизированы расходы </w:t>
      </w:r>
      <w:r w:rsidR="001439C8" w:rsidRPr="00B64711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</w:t>
      </w:r>
      <w:r w:rsidRPr="00B64711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сумму </w:t>
      </w:r>
      <w:r w:rsidR="001439C8" w:rsidRPr="00B647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(-) 299 069,5 тыс. рублей, </w:t>
      </w:r>
      <w:r w:rsidR="001439C8" w:rsidRPr="00B64711">
        <w:rPr>
          <w:rFonts w:ascii="Times New Roman" w:hAnsi="Times New Roman" w:cs="Times New Roman"/>
          <w:sz w:val="28"/>
          <w:szCs w:val="28"/>
        </w:rPr>
        <w:t xml:space="preserve">в 2022 году – на </w:t>
      </w:r>
      <w:r w:rsidR="001439C8" w:rsidRPr="00B64711">
        <w:rPr>
          <w:rFonts w:ascii="Times New Roman" w:hAnsi="Times New Roman" w:cs="Times New Roman"/>
          <w:i/>
          <w:sz w:val="28"/>
          <w:szCs w:val="28"/>
        </w:rPr>
        <w:t xml:space="preserve">(-) 93 625,0 тыс. рублей, </w:t>
      </w:r>
      <w:r w:rsidR="001439C8" w:rsidRPr="00B64711">
        <w:rPr>
          <w:rFonts w:ascii="Times New Roman" w:hAnsi="Times New Roman" w:cs="Times New Roman"/>
          <w:sz w:val="28"/>
          <w:szCs w:val="28"/>
        </w:rPr>
        <w:t xml:space="preserve">в 2023 году – на </w:t>
      </w:r>
      <w:r w:rsidR="001439C8" w:rsidRPr="00B64711">
        <w:rPr>
          <w:rFonts w:ascii="Times New Roman" w:hAnsi="Times New Roman" w:cs="Times New Roman"/>
          <w:i/>
          <w:sz w:val="28"/>
          <w:szCs w:val="28"/>
        </w:rPr>
        <w:t xml:space="preserve">(-) </w:t>
      </w:r>
      <w:r w:rsidR="003F3967" w:rsidRPr="00B64711">
        <w:rPr>
          <w:rFonts w:ascii="Times New Roman" w:hAnsi="Times New Roman" w:cs="Times New Roman"/>
          <w:i/>
          <w:sz w:val="28"/>
          <w:szCs w:val="28"/>
        </w:rPr>
        <w:t>644</w:t>
      </w:r>
      <w:r w:rsidR="001439C8" w:rsidRPr="00B64711">
        <w:rPr>
          <w:rFonts w:ascii="Times New Roman" w:hAnsi="Times New Roman" w:cs="Times New Roman"/>
          <w:i/>
          <w:sz w:val="28"/>
          <w:szCs w:val="28"/>
        </w:rPr>
        <w:t xml:space="preserve">,0 тыс. рублей, </w:t>
      </w:r>
      <w:r w:rsidR="00B64711"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B64711" w:rsidRDefault="00B64711" w:rsidP="00143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оплаты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149 490,8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связи с экономией по больничным листам и </w:t>
      </w:r>
      <w:proofErr w:type="spellStart"/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недоукомплектованностью</w:t>
      </w:r>
      <w:proofErr w:type="spellEnd"/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штатов межмуниципальных центров методистов и психологов; </w:t>
      </w:r>
    </w:p>
    <w:p w:rsidR="00B64711" w:rsidRDefault="00B64711" w:rsidP="00143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пособия детям-сиротам и детям из многодетных семей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13 556,9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(по фактическим получателям пособий); </w:t>
      </w:r>
    </w:p>
    <w:p w:rsidR="00B64711" w:rsidRDefault="00B64711" w:rsidP="00143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обучающихся школ (5-11 классы) и студентов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15 857,3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(в результате проведенных закупок); </w:t>
      </w:r>
    </w:p>
    <w:p w:rsidR="00B64711" w:rsidRDefault="00B64711" w:rsidP="00143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снижение посещаемости детей В ДОУ в связи с проведением </w:t>
      </w:r>
      <w:proofErr w:type="spellStart"/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антиковидных</w:t>
      </w:r>
      <w:proofErr w:type="spellEnd"/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 </w:t>
      </w:r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63 408,4 тыс. рублей. </w:t>
      </w:r>
    </w:p>
    <w:p w:rsidR="003F3967" w:rsidRDefault="00B64711" w:rsidP="00143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перераспределены ассигнования департаменту строительства и транспорта на строительство бассейна в г.</w:t>
      </w:r>
      <w:r w:rsidR="00E3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7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убкине в сумме 93</w:t>
      </w:r>
      <w:r w:rsidR="00E3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E3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B64711" w:rsidRPr="00B64711" w:rsidRDefault="00B64711" w:rsidP="00143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BF5" w:rsidRDefault="003F3967" w:rsidP="00FB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Сокращены расходы по департаменту социальной защиты населения и труда области </w:t>
      </w:r>
      <w:r w:rsidRPr="003F3967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на сумму </w:t>
      </w:r>
      <w:r w:rsidRPr="003F3967">
        <w:rPr>
          <w:rFonts w:ascii="Times New Roman" w:eastAsia="Times New Roman" w:hAnsi="Times New Roman"/>
          <w:i/>
          <w:sz w:val="28"/>
          <w:szCs w:val="28"/>
          <w:lang w:eastAsia="ru-RU"/>
        </w:rPr>
        <w:t>(-) 46</w:t>
      </w:r>
      <w:r w:rsidR="00B40A28">
        <w:rPr>
          <w:rFonts w:ascii="Times New Roman" w:eastAsia="Times New Roman" w:hAnsi="Times New Roman"/>
          <w:i/>
          <w:sz w:val="28"/>
          <w:szCs w:val="28"/>
          <w:lang w:eastAsia="ru-RU"/>
        </w:rPr>
        <w:t>5 652,1</w:t>
      </w:r>
      <w:r w:rsidRPr="003F39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тыс. рублей, </w:t>
      </w:r>
      <w:r w:rsidRPr="003F3967">
        <w:rPr>
          <w:rFonts w:ascii="Times New Roman" w:hAnsi="Times New Roman" w:cs="Times New Roman"/>
          <w:sz w:val="28"/>
          <w:szCs w:val="28"/>
        </w:rPr>
        <w:t xml:space="preserve">в 2022 и 2023 году – на </w:t>
      </w:r>
      <w:r w:rsidRPr="003F3967">
        <w:rPr>
          <w:rFonts w:ascii="Times New Roman" w:hAnsi="Times New Roman" w:cs="Times New Roman"/>
          <w:i/>
          <w:sz w:val="28"/>
          <w:szCs w:val="28"/>
        </w:rPr>
        <w:t xml:space="preserve">(-) 369,0 тыс. рублей ежегодно, </w:t>
      </w:r>
      <w:r w:rsidRPr="003F3967">
        <w:rPr>
          <w:rFonts w:ascii="Times New Roman" w:hAnsi="Times New Roman" w:cs="Times New Roman"/>
          <w:sz w:val="28"/>
          <w:szCs w:val="28"/>
        </w:rPr>
        <w:t>в том числе:</w:t>
      </w:r>
    </w:p>
    <w:p w:rsidR="003F3967" w:rsidRDefault="003F3967" w:rsidP="002A0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82F3E">
        <w:rPr>
          <w:rFonts w:ascii="Times New Roman" w:hAnsi="Times New Roman" w:cs="Times New Roman"/>
          <w:sz w:val="28"/>
          <w:szCs w:val="28"/>
        </w:rPr>
        <w:t xml:space="preserve"> связи с внесением изменений в методику назначения социальной выплаты на ребенка в возрасте от 3 до 7 лет включительно и установлением размера с учетом увеличения требований по критериям нуждаемости </w:t>
      </w:r>
      <w:r>
        <w:rPr>
          <w:rFonts w:ascii="Times New Roman" w:hAnsi="Times New Roman" w:cs="Times New Roman"/>
          <w:sz w:val="28"/>
          <w:szCs w:val="28"/>
        </w:rPr>
        <w:t>уменьшен объем бюджетных ассигнований на</w:t>
      </w:r>
      <w:r w:rsidRPr="00B82F3E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82F3E">
        <w:rPr>
          <w:rFonts w:ascii="Times New Roman" w:hAnsi="Times New Roman" w:cs="Times New Roman"/>
          <w:sz w:val="28"/>
          <w:szCs w:val="28"/>
        </w:rPr>
        <w:t xml:space="preserve"> </w:t>
      </w:r>
      <w:r w:rsidR="007541AF" w:rsidRPr="007541AF">
        <w:rPr>
          <w:rFonts w:ascii="Times New Roman" w:hAnsi="Times New Roman" w:cs="Times New Roman"/>
          <w:i/>
          <w:sz w:val="28"/>
          <w:szCs w:val="28"/>
        </w:rPr>
        <w:t xml:space="preserve">(-) </w:t>
      </w:r>
      <w:r w:rsidRPr="007541AF">
        <w:rPr>
          <w:rFonts w:ascii="Times New Roman" w:hAnsi="Times New Roman" w:cs="Times New Roman"/>
          <w:i/>
          <w:sz w:val="28"/>
          <w:szCs w:val="28"/>
        </w:rPr>
        <w:t>270 000 тыс. рублей</w:t>
      </w:r>
      <w:r w:rsidR="007541AF">
        <w:rPr>
          <w:rFonts w:ascii="Times New Roman" w:hAnsi="Times New Roman" w:cs="Times New Roman"/>
          <w:sz w:val="28"/>
          <w:szCs w:val="28"/>
        </w:rPr>
        <w:t>;</w:t>
      </w:r>
    </w:p>
    <w:p w:rsidR="00B40A28" w:rsidRPr="00B40A28" w:rsidRDefault="00B40A28" w:rsidP="002A04B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сокращением лимитов федеральных средств на о</w:t>
      </w:r>
      <w:r w:rsidRPr="00B40A28">
        <w:rPr>
          <w:rFonts w:ascii="Times New Roman" w:hAnsi="Times New Roman" w:cs="Times New Roman"/>
          <w:sz w:val="28"/>
          <w:szCs w:val="28"/>
        </w:rPr>
        <w:t>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rPr>
          <w:rFonts w:ascii="Times New Roman" w:hAnsi="Times New Roman" w:cs="Times New Roman"/>
          <w:sz w:val="28"/>
          <w:szCs w:val="28"/>
        </w:rPr>
        <w:t xml:space="preserve"> и соблюдением доли софинансирования </w:t>
      </w:r>
      <w:r w:rsidRPr="00B40A28">
        <w:rPr>
          <w:rFonts w:ascii="Times New Roman" w:hAnsi="Times New Roman" w:cs="Times New Roman"/>
          <w:i/>
          <w:sz w:val="28"/>
          <w:szCs w:val="28"/>
        </w:rPr>
        <w:t>(-) 2 704,1 тыс. рублей;</w:t>
      </w:r>
    </w:p>
    <w:p w:rsidR="007541AF" w:rsidRDefault="007541AF" w:rsidP="002A0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учетом фактического уточнения контингента уменьшены объемы выплат на </w:t>
      </w:r>
      <w:r w:rsidRPr="007541AF">
        <w:rPr>
          <w:rFonts w:ascii="Times New Roman" w:hAnsi="Times New Roman" w:cs="Times New Roman"/>
          <w:sz w:val="28"/>
          <w:szCs w:val="28"/>
        </w:rPr>
        <w:t>оплату ежемесячных денежных выплат ветеранам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1AF">
        <w:rPr>
          <w:rFonts w:ascii="Times New Roman" w:hAnsi="Times New Roman" w:cs="Times New Roman"/>
          <w:sz w:val="28"/>
          <w:szCs w:val="28"/>
        </w:rPr>
        <w:t>ветеран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41AF">
        <w:rPr>
          <w:rFonts w:ascii="Times New Roman" w:hAnsi="Times New Roman" w:cs="Times New Roman"/>
          <w:sz w:val="28"/>
          <w:szCs w:val="28"/>
        </w:rPr>
        <w:t>м военной службы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7541AF">
        <w:rPr>
          <w:rFonts w:ascii="Times New Roman" w:hAnsi="Times New Roman" w:cs="Times New Roman"/>
          <w:sz w:val="28"/>
          <w:szCs w:val="28"/>
        </w:rPr>
        <w:t xml:space="preserve">ицам, родившимся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41AF">
        <w:rPr>
          <w:rFonts w:ascii="Times New Roman" w:hAnsi="Times New Roman" w:cs="Times New Roman"/>
          <w:sz w:val="28"/>
          <w:szCs w:val="28"/>
        </w:rPr>
        <w:t xml:space="preserve"> период с 22 июня 1923 года по 3 сентября 1945 года (Дети войны)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41AF">
        <w:rPr>
          <w:rFonts w:ascii="Times New Roman" w:hAnsi="Times New Roman" w:cs="Times New Roman"/>
          <w:sz w:val="28"/>
          <w:szCs w:val="28"/>
        </w:rPr>
        <w:t>ежемесячных пособий гражданам, имеющим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41AF">
        <w:rPr>
          <w:rFonts w:ascii="Times New Roman" w:hAnsi="Times New Roman" w:cs="Times New Roman"/>
          <w:sz w:val="28"/>
          <w:szCs w:val="28"/>
        </w:rPr>
        <w:t>на осуществление мер соцзащиты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541AF">
        <w:rPr>
          <w:rFonts w:ascii="Times New Roman" w:hAnsi="Times New Roman" w:cs="Times New Roman"/>
          <w:sz w:val="28"/>
          <w:szCs w:val="28"/>
        </w:rPr>
        <w:t>семей, родивших третьего и последующих детей по предоставлению материнского (семейного) капитала</w:t>
      </w:r>
      <w:r w:rsidR="000258C2">
        <w:rPr>
          <w:rFonts w:ascii="Times New Roman" w:hAnsi="Times New Roman" w:cs="Times New Roman"/>
          <w:sz w:val="28"/>
          <w:szCs w:val="28"/>
        </w:rPr>
        <w:t xml:space="preserve"> на </w:t>
      </w:r>
      <w:r w:rsidR="000258C2" w:rsidRPr="002A04B8">
        <w:rPr>
          <w:rFonts w:ascii="Times New Roman" w:hAnsi="Times New Roman" w:cs="Times New Roman"/>
          <w:sz w:val="28"/>
          <w:szCs w:val="28"/>
        </w:rPr>
        <w:t>сумму</w:t>
      </w:r>
      <w:r w:rsidR="002A04B8" w:rsidRPr="002A04B8">
        <w:rPr>
          <w:rFonts w:ascii="Times New Roman" w:hAnsi="Times New Roman" w:cs="Times New Roman"/>
          <w:sz w:val="28"/>
          <w:szCs w:val="28"/>
        </w:rPr>
        <w:t xml:space="preserve"> (-) 178 000,0</w:t>
      </w:r>
      <w:r w:rsidR="000258C2" w:rsidRPr="002A04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04B8">
        <w:rPr>
          <w:rFonts w:ascii="Times New Roman" w:hAnsi="Times New Roman" w:cs="Times New Roman"/>
          <w:sz w:val="28"/>
          <w:szCs w:val="28"/>
        </w:rPr>
        <w:t>;</w:t>
      </w:r>
    </w:p>
    <w:p w:rsidR="002A04B8" w:rsidRPr="002A04B8" w:rsidRDefault="002A04B8" w:rsidP="002A0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4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A04B8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04B8">
        <w:rPr>
          <w:rFonts w:ascii="Times New Roman" w:hAnsi="Times New Roman" w:cs="Times New Roman"/>
          <w:sz w:val="28"/>
          <w:szCs w:val="28"/>
        </w:rPr>
        <w:t xml:space="preserve"> оплаты труда по причине существенного изменения требований к проекту «Создание тренировочной квартиры для социализации людей с ментальными нарушениями: «Открытый мир» и экономией по больничным </w:t>
      </w:r>
      <w:r w:rsidR="00E3227A" w:rsidRPr="002A04B8">
        <w:rPr>
          <w:rFonts w:ascii="Times New Roman" w:hAnsi="Times New Roman" w:cs="Times New Roman"/>
          <w:sz w:val="28"/>
          <w:szCs w:val="28"/>
        </w:rPr>
        <w:t>листам (</w:t>
      </w:r>
      <w:r w:rsidRPr="002A04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04B8">
        <w:rPr>
          <w:rFonts w:ascii="Times New Roman" w:hAnsi="Times New Roman" w:cs="Times New Roman"/>
          <w:sz w:val="28"/>
          <w:szCs w:val="28"/>
        </w:rPr>
        <w:t xml:space="preserve"> 13 817,0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4B8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2A04B8" w:rsidRPr="00A83334" w:rsidRDefault="002A04B8" w:rsidP="002A04B8">
      <w:pPr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A04B8">
        <w:rPr>
          <w:rFonts w:ascii="Times New Roman" w:hAnsi="Times New Roman" w:cs="Times New Roman"/>
          <w:sz w:val="28"/>
          <w:szCs w:val="28"/>
        </w:rPr>
        <w:t xml:space="preserve">- в результате проведенных закупок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A04B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04B8">
        <w:rPr>
          <w:rFonts w:ascii="Times New Roman" w:hAnsi="Times New Roman" w:cs="Times New Roman"/>
          <w:sz w:val="28"/>
          <w:szCs w:val="28"/>
        </w:rPr>
        <w:t xml:space="preserve"> питания воспитанников детских домов </w:t>
      </w:r>
      <w:r>
        <w:rPr>
          <w:rFonts w:ascii="Times New Roman" w:hAnsi="Times New Roman" w:cs="Times New Roman"/>
          <w:sz w:val="28"/>
          <w:szCs w:val="28"/>
        </w:rPr>
        <w:t>образовалась экономия (-)</w:t>
      </w:r>
      <w:r w:rsidRPr="002A04B8">
        <w:rPr>
          <w:rFonts w:ascii="Times New Roman" w:hAnsi="Times New Roman" w:cs="Times New Roman"/>
          <w:sz w:val="28"/>
          <w:szCs w:val="28"/>
        </w:rPr>
        <w:t xml:space="preserve"> 1 100,0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4B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967" w:rsidRDefault="00CC11FA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Pr="003F3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</w:t>
      </w:r>
      <w:r w:rsidRPr="00CC1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C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и транспорта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1D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</w:t>
      </w:r>
      <w:r w:rsidR="0053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сумму </w:t>
      </w:r>
      <w:r w:rsidR="00537F2D" w:rsidRPr="00537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(-) </w:t>
      </w:r>
      <w:r w:rsidR="00B40A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519 359,2</w:t>
      </w:r>
      <w:r w:rsidR="00537F2D" w:rsidRPr="00537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рублей</w:t>
      </w:r>
      <w:r w:rsidR="00537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F2D" w:rsidRDefault="00537F2D" w:rsidP="005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расходов связано с сокращением затрат на уплату налога на имущество организаций в отношении автодорог 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-) 238 249,0 тыс. рублей</w:t>
      </w:r>
      <w:r w:rsidRPr="00537F2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расходов на строительство автодорог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 </w:t>
      </w:r>
      <w:r w:rsidR="00B40A28">
        <w:rPr>
          <w:rFonts w:ascii="Times New Roman" w:eastAsia="Times New Roman" w:hAnsi="Times New Roman" w:cs="Times New Roman"/>
          <w:sz w:val="28"/>
          <w:szCs w:val="28"/>
          <w:lang w:eastAsia="ru-RU"/>
        </w:rPr>
        <w:t>280 260,5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3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7C4B" w:rsidRPr="00737C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 числе за счет замещения средств областного бюджета межбюджетными трансфертами из федерального бюджета в сумме 207 000,0 тыс. рублей</w:t>
      </w:r>
      <w:r w:rsidRPr="00737C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53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на мероприятия по </w:t>
      </w:r>
      <w:proofErr w:type="spellStart"/>
      <w:r w:rsidRPr="00537F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фотовидеофиксации</w:t>
      </w:r>
      <w:proofErr w:type="spellEnd"/>
      <w:r w:rsidRPr="0053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(-) 849,7 тыс. рублей</w:t>
      </w:r>
      <w:r w:rsidRPr="00537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F2D" w:rsidRDefault="00537F2D" w:rsidP="005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37F2D" w:rsidRPr="00537F2D" w:rsidRDefault="00537F2D" w:rsidP="005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84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Оптимизированы </w:t>
      </w:r>
      <w:r w:rsidR="0084598F" w:rsidRPr="00F31D6D">
        <w:rPr>
          <w:rFonts w:ascii="Times New Roman" w:hAnsi="Times New Roman" w:cs="Times New Roman"/>
          <w:sz w:val="28"/>
          <w:szCs w:val="28"/>
        </w:rPr>
        <w:t>расход</w:t>
      </w:r>
      <w:r w:rsidR="0084598F">
        <w:rPr>
          <w:rFonts w:ascii="Times New Roman" w:hAnsi="Times New Roman" w:cs="Times New Roman"/>
          <w:sz w:val="28"/>
          <w:szCs w:val="28"/>
        </w:rPr>
        <w:t>ы</w:t>
      </w:r>
      <w:r w:rsidR="0084598F" w:rsidRPr="00F31D6D">
        <w:rPr>
          <w:rFonts w:ascii="Times New Roman" w:hAnsi="Times New Roman" w:cs="Times New Roman"/>
          <w:sz w:val="28"/>
          <w:szCs w:val="28"/>
        </w:rPr>
        <w:t xml:space="preserve"> </w:t>
      </w:r>
      <w:r w:rsidR="008459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7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</w:t>
      </w:r>
      <w:r w:rsidR="00FB37C8" w:rsidRPr="00FB37C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FB37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B37C8" w:rsidRPr="00FB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политики области</w:t>
      </w:r>
      <w:r w:rsidR="00FB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7C8" w:rsidRPr="00F31D6D">
        <w:rPr>
          <w:rFonts w:ascii="Times New Roman" w:hAnsi="Times New Roman" w:cs="Times New Roman"/>
          <w:sz w:val="28"/>
          <w:szCs w:val="28"/>
        </w:rPr>
        <w:t xml:space="preserve">за счет сложившейся экономии бюджетных средств </w:t>
      </w:r>
      <w:r w:rsidR="00FB37C8">
        <w:rPr>
          <w:rFonts w:ascii="Times New Roman" w:hAnsi="Times New Roman" w:cs="Times New Roman"/>
          <w:sz w:val="28"/>
          <w:szCs w:val="28"/>
        </w:rPr>
        <w:t xml:space="preserve">по коммунальным </w:t>
      </w:r>
      <w:r w:rsidR="00FB37C8">
        <w:rPr>
          <w:rFonts w:ascii="Times New Roman" w:hAnsi="Times New Roman" w:cs="Times New Roman"/>
          <w:sz w:val="28"/>
          <w:szCs w:val="28"/>
        </w:rPr>
        <w:lastRenderedPageBreak/>
        <w:t xml:space="preserve">услугам и проведению мероприятий в сфере молодежной политики на сумму </w:t>
      </w:r>
      <w:r w:rsidR="00A013F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A013F4">
        <w:rPr>
          <w:rFonts w:ascii="Times New Roman" w:hAnsi="Times New Roman" w:cs="Times New Roman"/>
          <w:sz w:val="28"/>
          <w:szCs w:val="28"/>
        </w:rPr>
        <w:t xml:space="preserve">   </w:t>
      </w:r>
      <w:r w:rsidR="00FB37C8" w:rsidRPr="00FB37C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B37C8" w:rsidRPr="00FB37C8">
        <w:rPr>
          <w:rFonts w:ascii="Times New Roman" w:hAnsi="Times New Roman" w:cs="Times New Roman"/>
          <w:i/>
          <w:sz w:val="28"/>
          <w:szCs w:val="28"/>
        </w:rPr>
        <w:t>-) 5 907,8 тыс. рублей</w:t>
      </w:r>
      <w:r w:rsidR="00FB37C8">
        <w:rPr>
          <w:rFonts w:ascii="Times New Roman" w:hAnsi="Times New Roman" w:cs="Times New Roman"/>
          <w:sz w:val="28"/>
          <w:szCs w:val="28"/>
        </w:rPr>
        <w:t>.</w:t>
      </w:r>
    </w:p>
    <w:p w:rsidR="00537F2D" w:rsidRDefault="00537F2D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1D6" w:rsidRPr="006A776D" w:rsidRDefault="006841D6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960FCA" w:rsidRPr="006A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департаменту строительства и транспорта области </w:t>
      </w:r>
      <w:r w:rsidR="000C7AAA" w:rsidRPr="006A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="00960FCA" w:rsidRPr="006A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сокращены расходы на сумму </w:t>
      </w:r>
      <w:r w:rsidR="00960FCA" w:rsidRPr="006A7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(-) 1 009 782,1 тыс. рублей</w:t>
      </w:r>
      <w:r w:rsidR="00122CB2" w:rsidRPr="006A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7AAA" w:rsidRPr="006A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2022 году увеличены </w:t>
      </w:r>
      <w:r w:rsidR="000C7AAA" w:rsidRPr="006A7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(+) 63 000,0 тыс. рублей</w:t>
      </w:r>
      <w:r w:rsidR="000C7AAA" w:rsidRPr="006A7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122CB2" w:rsidRPr="006A77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7AAA" w:rsidRPr="000C7AAA" w:rsidRDefault="000C7AAA" w:rsidP="000C7A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6D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</w:t>
      </w:r>
      <w:r w:rsidR="00813464" w:rsidRPr="006A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областного бюджета на капитальные вложения</w:t>
      </w:r>
      <w:r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жилищные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(-) </w:t>
      </w:r>
      <w:r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>862 376,0 тыс. рублей с учетом результатов торгово-закупочной деятельности и перераспределением лимитов на 2022 год</w:t>
      </w:r>
      <w:r w:rsidR="00D417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7AAA" w:rsidRPr="000C7AAA" w:rsidRDefault="0097062F" w:rsidP="000C7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(-) </w:t>
      </w:r>
      <w:r w:rsidR="000C7AAA"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>94 205,2 тыс. рублей – экономия по результатам торгов;</w:t>
      </w:r>
    </w:p>
    <w:p w:rsidR="000C7AAA" w:rsidRPr="000C7AAA" w:rsidRDefault="0097062F" w:rsidP="000C7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7AAA"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7AAA"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317 174,4 тыс. рублей – невостребованные лимиты;</w:t>
      </w:r>
    </w:p>
    <w:p w:rsidR="000C7AAA" w:rsidRPr="000C7AAA" w:rsidRDefault="0097062F" w:rsidP="000C7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7AAA"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7AAA"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377 450,8 тыс. рублей – перенос ассигнований на 2022 год;</w:t>
      </w:r>
    </w:p>
    <w:p w:rsidR="000C7AAA" w:rsidRPr="000C7AAA" w:rsidRDefault="0097062F" w:rsidP="000C7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7AAA"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7AAA"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26 410,9 тыс. рублей – сокращение расходов на обеспечение жильем меди</w:t>
      </w:r>
      <w:r w:rsidR="00D4173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цинских работников</w:t>
      </w:r>
      <w:r w:rsidR="000C7AAA"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которых 17 431,9 тыс. рублей – экономия по результатам торгов; 8 979,0 тыс. рублей - перенос расходов на приобретение 4 жилых помещений на 2022 год);</w:t>
      </w:r>
    </w:p>
    <w:p w:rsidR="000C7AAA" w:rsidRDefault="0097062F" w:rsidP="000C7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7AAA"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7AAA"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47 134,7 тыс. рублей – сокращение расходов на поддержку в приобретении жилья с помощью жилищных (ипотечных) кредитов с учетом фактически поданных заявок получателей субсидий.</w:t>
      </w:r>
    </w:p>
    <w:p w:rsidR="0097062F" w:rsidRDefault="0097062F" w:rsidP="000C7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35" w:rsidRDefault="0097062F" w:rsidP="00D41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2.9.2. </w:t>
      </w:r>
      <w:r w:rsidR="00D4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 </w:t>
      </w:r>
      <w:r w:rsidR="00D41735" w:rsidRPr="00D417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строительства и транспорта области</w:t>
      </w:r>
      <w:r w:rsidR="00D4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скорректированы расходы областного бюджета по следующим направлениям: </w:t>
      </w:r>
    </w:p>
    <w:p w:rsidR="00D41735" w:rsidRPr="00D41735" w:rsidRDefault="00D41735" w:rsidP="00D41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мероприятий по проектированию общественных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417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36 481,2 тыс. рублей;</w:t>
      </w:r>
    </w:p>
    <w:p w:rsidR="0097062F" w:rsidRDefault="00D41735" w:rsidP="00D41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мероприятий по организации и проведению конкурсов, направленных на повышение качества городской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(-)</w:t>
      </w:r>
      <w:r w:rsidRPr="00D4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29 014,0 тыс. рублей;</w:t>
      </w:r>
    </w:p>
    <w:p w:rsidR="00D41735" w:rsidRDefault="00D41735" w:rsidP="00D417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1735">
        <w:rPr>
          <w:rFonts w:ascii="Times New Roman" w:hAnsi="Times New Roman" w:cs="Times New Roman"/>
          <w:sz w:val="28"/>
          <w:szCs w:val="28"/>
        </w:rPr>
        <w:t xml:space="preserve">на компенсацию потерь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организацию перевозок отдельных категорий граждан </w:t>
      </w:r>
      <w:r w:rsidRPr="00D41735">
        <w:rPr>
          <w:rFonts w:ascii="Times New Roman" w:hAnsi="Times New Roman" w:cs="Times New Roman"/>
          <w:sz w:val="28"/>
          <w:szCs w:val="28"/>
        </w:rPr>
        <w:t>на территории Белгородской области (-) 8</w:t>
      </w:r>
      <w:r w:rsidR="006A776D">
        <w:rPr>
          <w:rFonts w:ascii="Times New Roman" w:hAnsi="Times New Roman" w:cs="Times New Roman"/>
          <w:sz w:val="28"/>
          <w:szCs w:val="28"/>
        </w:rPr>
        <w:t>0 686,0</w:t>
      </w:r>
      <w:r w:rsidRPr="00D417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776D" w:rsidRDefault="006A776D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CB2" w:rsidRDefault="001B7B5D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="000C7AAA"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внесением изменений в </w:t>
      </w:r>
      <w:proofErr w:type="spellStart"/>
      <w:r w:rsidR="000C7AAA"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пообъектный</w:t>
      </w:r>
      <w:proofErr w:type="spellEnd"/>
      <w:r w:rsidR="000C7AAA"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строительства, реконструкции и капитального ремонта объектов социальной сферы и жилищно-коммунальной инфраструктуры</w:t>
      </w:r>
      <w:r w:rsid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</w:t>
      </w:r>
      <w:r w:rsidR="000C7AAA" w:rsidRPr="000C7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7AAA" w:rsidRPr="000C7A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(+) 63 000,0 тыс. рублей.</w:t>
      </w:r>
    </w:p>
    <w:p w:rsidR="000C7AAA" w:rsidRPr="000C7AAA" w:rsidRDefault="000C7AAA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3464" w:rsidRDefault="00813464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84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B5" w:rsidRPr="00D6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департаменту жилищно</w:t>
      </w:r>
      <w:r w:rsidR="00D4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-коммунального хозяйства области </w:t>
      </w:r>
      <w:r w:rsidR="00D6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оптимизированы на </w:t>
      </w:r>
      <w:r w:rsidR="00D63865" w:rsidRPr="00D63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(-) 152 787,2 тыс. рублей</w:t>
      </w:r>
      <w:r w:rsidR="00D63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63865" w:rsidRDefault="00D63865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</w:t>
      </w:r>
      <w:r w:rsidRPr="00D6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мероприятий по ускоренной замене лифтового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 148 500,0 тыс. рублей;</w:t>
      </w:r>
    </w:p>
    <w:p w:rsidR="00D63865" w:rsidRDefault="004F0B02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мероприятия по созданию условий и благоустройству </w:t>
      </w:r>
      <w:r w:rsidRPr="004F0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и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городских и сельских территорий</w:t>
      </w:r>
      <w:r w:rsidRPr="004F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(-) 4 287,2 тыс. рублей.</w:t>
      </w:r>
    </w:p>
    <w:p w:rsidR="00DC479E" w:rsidRDefault="00DC479E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464" w:rsidRDefault="00DC479E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 управлению физической культуры и спорта области оптимизированы расходы в сумме </w:t>
      </w:r>
      <w:r w:rsidRPr="00DC4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(-) 49 203,2 тыс. рублей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 ввода в эксплуатацию спортивного комплекса «Белгород – арена» и сложившейся эпидемиологической ситуацией образовалась экономия по заработной плате, коммунальным услугам, налогам.</w:t>
      </w:r>
    </w:p>
    <w:p w:rsidR="00C01920" w:rsidRDefault="00C01920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920" w:rsidRDefault="00C01920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2F6093" w:rsidRPr="00E7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департаменту экономического развития области сокращены расходы на </w:t>
      </w:r>
      <w:r w:rsidR="002F6093" w:rsidRPr="00E716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(-) 87 516,3 тыс. рублей</w:t>
      </w:r>
      <w:r w:rsidR="002F6093" w:rsidRPr="00E7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29D5" w:rsidRPr="00E71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2F6093" w:rsidRPr="00E7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 50 000,0 тыс. рублей </w:t>
      </w:r>
      <w:r w:rsidR="00A629D5" w:rsidRPr="00E71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не проводился отбор управляющих</w:t>
      </w:r>
      <w:r w:rsidR="00A6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и</w:t>
      </w:r>
      <w:r w:rsidR="00A629D5" w:rsidRPr="00A62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ндустриальных (промышленных) парков</w:t>
      </w:r>
      <w:r w:rsidR="00A6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(-) 30 000,0 тыс. рублей ввиду отсутствия заявок от субъектов </w:t>
      </w:r>
      <w:r w:rsidR="00A629D5" w:rsidRPr="00A62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</w:t>
      </w:r>
      <w:r w:rsidR="00A629D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629D5" w:rsidRPr="00A629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A6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промышленности на выдачу займов на </w:t>
      </w:r>
      <w:r w:rsidR="00A629D5" w:rsidRPr="00A62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A629D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629D5" w:rsidRPr="00A6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инвестиционных проектов по выпуску промышленной продукции</w:t>
      </w:r>
      <w:r w:rsidR="00A62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314" w:rsidRDefault="00676314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14" w:rsidRDefault="00676314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r w:rsidR="001041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412D" w:rsidRPr="0010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организационно-штатными изменениями и сложившейся эпидемиологической ситуацией </w:t>
      </w:r>
      <w:r w:rsidR="0010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культуры области </w:t>
      </w:r>
      <w:r w:rsidR="0010412D" w:rsidRPr="00104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образовалась экономия по заработной плате, коммунальным расходам, проведению мероприятий</w:t>
      </w:r>
      <w:r w:rsidR="0010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10412D" w:rsidRPr="00104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(-) 7 705,7 тыс. рублей</w:t>
      </w:r>
      <w:r w:rsidR="00104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12967" w:rsidRDefault="00612967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0974" w:rsidRDefault="00612967" w:rsidP="00DA0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DA0974">
        <w:rPr>
          <w:rFonts w:ascii="Times New Roman" w:hAnsi="Times New Roman" w:cs="Times New Roman"/>
          <w:sz w:val="28"/>
          <w:szCs w:val="28"/>
        </w:rPr>
        <w:t xml:space="preserve">Уменьшение расходов по дотациям муниципальным образованиям области составило </w:t>
      </w:r>
      <w:r w:rsidR="00DA0974" w:rsidRPr="00DA0974">
        <w:rPr>
          <w:rFonts w:ascii="Times New Roman" w:hAnsi="Times New Roman" w:cs="Times New Roman"/>
          <w:i/>
          <w:sz w:val="28"/>
          <w:szCs w:val="28"/>
        </w:rPr>
        <w:t>(-) 10 068,5 тыс. рублей</w:t>
      </w:r>
      <w:r w:rsidR="00DA0974">
        <w:rPr>
          <w:rFonts w:ascii="Times New Roman" w:hAnsi="Times New Roman" w:cs="Times New Roman"/>
          <w:sz w:val="28"/>
          <w:szCs w:val="28"/>
        </w:rPr>
        <w:t xml:space="preserve">, из которых 6 791,0 тыс. </w:t>
      </w:r>
      <w:proofErr w:type="gramStart"/>
      <w:r w:rsidR="00DA0974">
        <w:rPr>
          <w:rFonts w:ascii="Times New Roman" w:hAnsi="Times New Roman" w:cs="Times New Roman"/>
          <w:sz w:val="28"/>
          <w:szCs w:val="28"/>
        </w:rPr>
        <w:t>рублей  -</w:t>
      </w:r>
      <w:proofErr w:type="gramEnd"/>
      <w:r w:rsidR="00DA0974">
        <w:rPr>
          <w:rFonts w:ascii="Times New Roman" w:hAnsi="Times New Roman" w:cs="Times New Roman"/>
          <w:sz w:val="28"/>
          <w:szCs w:val="28"/>
        </w:rPr>
        <w:t xml:space="preserve"> невостребованные средства по объектам капитальных вложений (Белгородский район, </w:t>
      </w:r>
      <w:proofErr w:type="spellStart"/>
      <w:r w:rsidR="00DA0974">
        <w:rPr>
          <w:rFonts w:ascii="Times New Roman" w:hAnsi="Times New Roman" w:cs="Times New Roman"/>
          <w:sz w:val="28"/>
          <w:szCs w:val="28"/>
        </w:rPr>
        <w:t>Новооскольский</w:t>
      </w:r>
      <w:proofErr w:type="spellEnd"/>
      <w:r w:rsidR="00DA0974">
        <w:rPr>
          <w:rFonts w:ascii="Times New Roman" w:hAnsi="Times New Roman" w:cs="Times New Roman"/>
          <w:sz w:val="28"/>
          <w:szCs w:val="28"/>
        </w:rPr>
        <w:t xml:space="preserve"> го</w:t>
      </w:r>
      <w:r w:rsidR="00E71695">
        <w:rPr>
          <w:rFonts w:ascii="Times New Roman" w:hAnsi="Times New Roman" w:cs="Times New Roman"/>
          <w:sz w:val="28"/>
          <w:szCs w:val="28"/>
        </w:rPr>
        <w:t>родской округ</w:t>
      </w:r>
      <w:r w:rsidR="00DA0974">
        <w:rPr>
          <w:rFonts w:ascii="Times New Roman" w:hAnsi="Times New Roman" w:cs="Times New Roman"/>
          <w:sz w:val="28"/>
          <w:szCs w:val="28"/>
        </w:rPr>
        <w:t xml:space="preserve">), 3 277,5 тыс. рублей - </w:t>
      </w:r>
      <w:r w:rsidR="00DA0974" w:rsidRPr="00296EEC">
        <w:rPr>
          <w:rFonts w:ascii="Times New Roman" w:hAnsi="Times New Roman" w:cs="Times New Roman"/>
          <w:sz w:val="28"/>
          <w:szCs w:val="28"/>
        </w:rPr>
        <w:t xml:space="preserve">экономия ассигнований </w:t>
      </w:r>
      <w:r w:rsidR="00DA0974">
        <w:rPr>
          <w:rFonts w:ascii="Times New Roman" w:hAnsi="Times New Roman" w:cs="Times New Roman"/>
          <w:sz w:val="28"/>
          <w:szCs w:val="28"/>
        </w:rPr>
        <w:t>в результате проведенных торгов (</w:t>
      </w:r>
      <w:proofErr w:type="spellStart"/>
      <w:r w:rsidR="00DA0974">
        <w:rPr>
          <w:rFonts w:ascii="Times New Roman" w:hAnsi="Times New Roman" w:cs="Times New Roman"/>
          <w:sz w:val="28"/>
          <w:szCs w:val="28"/>
        </w:rPr>
        <w:t>Новооскольский</w:t>
      </w:r>
      <w:proofErr w:type="spellEnd"/>
      <w:r w:rsidR="00DA0974">
        <w:rPr>
          <w:rFonts w:ascii="Times New Roman" w:hAnsi="Times New Roman" w:cs="Times New Roman"/>
          <w:sz w:val="28"/>
          <w:szCs w:val="28"/>
        </w:rPr>
        <w:t xml:space="preserve"> г</w:t>
      </w:r>
      <w:r w:rsidR="00E71695">
        <w:rPr>
          <w:rFonts w:ascii="Times New Roman" w:hAnsi="Times New Roman" w:cs="Times New Roman"/>
          <w:sz w:val="28"/>
          <w:szCs w:val="28"/>
        </w:rPr>
        <w:t>ородской округ</w:t>
      </w:r>
      <w:r w:rsidR="00DA0974">
        <w:rPr>
          <w:rFonts w:ascii="Times New Roman" w:hAnsi="Times New Roman" w:cs="Times New Roman"/>
          <w:sz w:val="28"/>
          <w:szCs w:val="28"/>
        </w:rPr>
        <w:t>).</w:t>
      </w:r>
    </w:p>
    <w:p w:rsidR="00612967" w:rsidRPr="0010412D" w:rsidRDefault="00612967" w:rsidP="00FB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655F" w:rsidRPr="00D439B5" w:rsidRDefault="00FE1F54" w:rsidP="007A4D24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439B5">
        <w:rPr>
          <w:rFonts w:ascii="Times New Roman" w:hAnsi="Times New Roman" w:cs="Times New Roman"/>
          <w:sz w:val="28"/>
          <w:szCs w:val="28"/>
        </w:rPr>
        <w:t>Также</w:t>
      </w:r>
      <w:r w:rsidR="00635FEC" w:rsidRPr="00D439B5">
        <w:rPr>
          <w:rFonts w:ascii="Times New Roman" w:hAnsi="Times New Roman" w:cs="Times New Roman"/>
          <w:sz w:val="28"/>
          <w:szCs w:val="28"/>
        </w:rPr>
        <w:t xml:space="preserve"> в проекте закона отражено перераспределение </w:t>
      </w:r>
      <w:r w:rsidRPr="00D439B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D2055" w:rsidRPr="00D439B5">
        <w:rPr>
          <w:rFonts w:ascii="Times New Roman" w:eastAsia="Calibri" w:hAnsi="Times New Roman" w:cs="Times New Roman"/>
          <w:color w:val="000000"/>
          <w:sz w:val="28"/>
          <w:szCs w:val="28"/>
        </w:rPr>
        <w:t>в целях реализации мероприятий, обеспечивающих повышение качества жизнедеятельности населения области</w:t>
      </w:r>
      <w:r w:rsidR="00BD655F" w:rsidRPr="00D439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направление ассигнований, выделенных из резервного фонда Правительства Белгородской области</w:t>
      </w:r>
      <w:r w:rsidR="00CD2055" w:rsidRPr="00D439B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D655F" w:rsidRPr="00D439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согласно нормативным правовым актам области.</w:t>
      </w:r>
    </w:p>
    <w:p w:rsidR="006E6623" w:rsidRPr="003A59B3" w:rsidRDefault="006E6623" w:rsidP="006E66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E6623" w:rsidRPr="006E6623" w:rsidRDefault="006E6623" w:rsidP="006E6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1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вышеизложенного, областной бюджет на 2021 - 2023 годы планируется:</w:t>
      </w: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E6623" w:rsidRPr="006E6623" w:rsidRDefault="006E6623" w:rsidP="006E662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5374" w:type="pct"/>
        <w:jc w:val="center"/>
        <w:tbl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single" w:sz="8" w:space="0" w:color="84B3DF"/>
          <w:insideV w:val="single" w:sz="8" w:space="0" w:color="84B3DF"/>
        </w:tblBorders>
        <w:tblLook w:val="04A0" w:firstRow="1" w:lastRow="0" w:firstColumn="1" w:lastColumn="0" w:noHBand="0" w:noVBand="1"/>
      </w:tblPr>
      <w:tblGrid>
        <w:gridCol w:w="3533"/>
        <w:gridCol w:w="2411"/>
        <w:gridCol w:w="2270"/>
        <w:gridCol w:w="2123"/>
      </w:tblGrid>
      <w:tr w:rsidR="006E6623" w:rsidRPr="006E6623" w:rsidTr="009119B9">
        <w:trPr>
          <w:trHeight w:val="624"/>
          <w:jc w:val="center"/>
        </w:trPr>
        <w:tc>
          <w:tcPr>
            <w:tcW w:w="1709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66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098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027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9119B9" w:rsidRPr="006E6623" w:rsidTr="009119B9">
        <w:trPr>
          <w:trHeight w:val="453"/>
          <w:jc w:val="center"/>
        </w:trPr>
        <w:tc>
          <w:tcPr>
            <w:tcW w:w="1709" w:type="pct"/>
            <w:shd w:val="clear" w:color="auto" w:fill="ADCCEA"/>
            <w:vAlign w:val="center"/>
          </w:tcPr>
          <w:p w:rsidR="009119B9" w:rsidRPr="006E6623" w:rsidRDefault="009119B9" w:rsidP="0091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166" w:type="pct"/>
            <w:shd w:val="clear" w:color="auto" w:fill="ADCCEA"/>
          </w:tcPr>
          <w:p w:rsidR="009119B9" w:rsidRPr="009119B9" w:rsidRDefault="009119B9" w:rsidP="009119B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119B9">
              <w:rPr>
                <w:rFonts w:ascii="Times New Roman" w:hAnsi="Times New Roman" w:cs="Times New Roman"/>
                <w:b/>
                <w:sz w:val="30"/>
                <w:szCs w:val="30"/>
              </w:rPr>
              <w:t>157 300 112,4</w:t>
            </w:r>
          </w:p>
        </w:tc>
        <w:tc>
          <w:tcPr>
            <w:tcW w:w="1098" w:type="pct"/>
            <w:shd w:val="clear" w:color="auto" w:fill="ADCCEA"/>
          </w:tcPr>
          <w:p w:rsidR="009119B9" w:rsidRPr="009119B9" w:rsidRDefault="009119B9" w:rsidP="009119B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119B9">
              <w:rPr>
                <w:rFonts w:ascii="Times New Roman" w:hAnsi="Times New Roman" w:cs="Times New Roman"/>
                <w:b/>
                <w:sz w:val="30"/>
                <w:szCs w:val="30"/>
              </w:rPr>
              <w:t>113 380 945,9</w:t>
            </w:r>
          </w:p>
        </w:tc>
        <w:tc>
          <w:tcPr>
            <w:tcW w:w="1027" w:type="pct"/>
            <w:shd w:val="clear" w:color="auto" w:fill="ADCCEA"/>
          </w:tcPr>
          <w:p w:rsidR="009119B9" w:rsidRPr="009119B9" w:rsidRDefault="009119B9" w:rsidP="009119B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119B9">
              <w:rPr>
                <w:rFonts w:ascii="Times New Roman" w:hAnsi="Times New Roman" w:cs="Times New Roman"/>
                <w:b/>
                <w:sz w:val="30"/>
                <w:szCs w:val="30"/>
              </w:rPr>
              <w:t>104 972 035,7</w:t>
            </w:r>
          </w:p>
        </w:tc>
      </w:tr>
      <w:tr w:rsidR="009119B9" w:rsidRPr="006E6623" w:rsidTr="009119B9">
        <w:trPr>
          <w:trHeight w:val="467"/>
          <w:jc w:val="center"/>
        </w:trPr>
        <w:tc>
          <w:tcPr>
            <w:tcW w:w="1709" w:type="pct"/>
            <w:shd w:val="clear" w:color="auto" w:fill="D6E6F4"/>
            <w:vAlign w:val="center"/>
          </w:tcPr>
          <w:p w:rsidR="009119B9" w:rsidRPr="006E6623" w:rsidRDefault="009119B9" w:rsidP="0091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из них налоговые и неналоговые доходы </w:t>
            </w:r>
          </w:p>
        </w:tc>
        <w:tc>
          <w:tcPr>
            <w:tcW w:w="1166" w:type="pct"/>
            <w:shd w:val="clear" w:color="auto" w:fill="D6E6F4"/>
          </w:tcPr>
          <w:p w:rsidR="009119B9" w:rsidRPr="009119B9" w:rsidRDefault="009119B9" w:rsidP="009119B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119B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126 396 236,0</w:t>
            </w:r>
          </w:p>
        </w:tc>
        <w:tc>
          <w:tcPr>
            <w:tcW w:w="1098" w:type="pct"/>
            <w:shd w:val="clear" w:color="auto" w:fill="D6E6F4"/>
          </w:tcPr>
          <w:p w:rsidR="009119B9" w:rsidRPr="009119B9" w:rsidRDefault="009119B9" w:rsidP="009119B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119B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95 398 601,0</w:t>
            </w:r>
          </w:p>
        </w:tc>
        <w:tc>
          <w:tcPr>
            <w:tcW w:w="1027" w:type="pct"/>
            <w:shd w:val="clear" w:color="auto" w:fill="D6E6F4"/>
          </w:tcPr>
          <w:p w:rsidR="009119B9" w:rsidRPr="009119B9" w:rsidRDefault="009119B9" w:rsidP="009119B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119B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89 093 438,0</w:t>
            </w:r>
          </w:p>
        </w:tc>
      </w:tr>
      <w:tr w:rsidR="009119B9" w:rsidRPr="006E6623" w:rsidTr="009119B9">
        <w:trPr>
          <w:trHeight w:val="455"/>
          <w:jc w:val="center"/>
        </w:trPr>
        <w:tc>
          <w:tcPr>
            <w:tcW w:w="1709" w:type="pct"/>
            <w:shd w:val="clear" w:color="auto" w:fill="ADCCEA"/>
            <w:vAlign w:val="center"/>
          </w:tcPr>
          <w:p w:rsidR="009119B9" w:rsidRPr="006E6623" w:rsidRDefault="009119B9" w:rsidP="0091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66" w:type="pct"/>
            <w:shd w:val="clear" w:color="auto" w:fill="ADCCEA"/>
          </w:tcPr>
          <w:p w:rsidR="009119B9" w:rsidRPr="009119B9" w:rsidRDefault="009119B9" w:rsidP="009119B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119B9">
              <w:rPr>
                <w:rFonts w:ascii="Times New Roman" w:hAnsi="Times New Roman" w:cs="Times New Roman"/>
                <w:b/>
                <w:sz w:val="30"/>
                <w:szCs w:val="30"/>
              </w:rPr>
              <w:t>133 903 037,5</w:t>
            </w:r>
          </w:p>
        </w:tc>
        <w:tc>
          <w:tcPr>
            <w:tcW w:w="1098" w:type="pct"/>
            <w:shd w:val="clear" w:color="auto" w:fill="ADCCEA"/>
          </w:tcPr>
          <w:p w:rsidR="009119B9" w:rsidRPr="009119B9" w:rsidRDefault="009119B9" w:rsidP="009119B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119B9">
              <w:rPr>
                <w:rFonts w:ascii="Times New Roman" w:hAnsi="Times New Roman" w:cs="Times New Roman"/>
                <w:b/>
                <w:sz w:val="30"/>
                <w:szCs w:val="30"/>
              </w:rPr>
              <w:t>122 768 675,6</w:t>
            </w:r>
          </w:p>
        </w:tc>
        <w:tc>
          <w:tcPr>
            <w:tcW w:w="1027" w:type="pct"/>
            <w:shd w:val="clear" w:color="auto" w:fill="ADCCEA"/>
          </w:tcPr>
          <w:p w:rsidR="009119B9" w:rsidRPr="009119B9" w:rsidRDefault="009119B9" w:rsidP="009119B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119B9">
              <w:rPr>
                <w:rFonts w:ascii="Times New Roman" w:hAnsi="Times New Roman" w:cs="Times New Roman"/>
                <w:b/>
                <w:sz w:val="30"/>
                <w:szCs w:val="30"/>
              </w:rPr>
              <w:t>113 070 699,3</w:t>
            </w:r>
          </w:p>
        </w:tc>
      </w:tr>
      <w:tr w:rsidR="009119B9" w:rsidRPr="006E6623" w:rsidTr="009119B9">
        <w:trPr>
          <w:trHeight w:val="406"/>
          <w:jc w:val="center"/>
        </w:trPr>
        <w:tc>
          <w:tcPr>
            <w:tcW w:w="1709" w:type="pct"/>
            <w:shd w:val="clear" w:color="auto" w:fill="D6E6F4"/>
            <w:vAlign w:val="center"/>
          </w:tcPr>
          <w:p w:rsidR="009119B9" w:rsidRPr="006E6623" w:rsidRDefault="009119B9" w:rsidP="0091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/ профицит</w:t>
            </w:r>
          </w:p>
        </w:tc>
        <w:tc>
          <w:tcPr>
            <w:tcW w:w="1166" w:type="pct"/>
            <w:shd w:val="clear" w:color="auto" w:fill="D6E6F4"/>
          </w:tcPr>
          <w:p w:rsidR="009119B9" w:rsidRPr="009119B9" w:rsidRDefault="009119B9" w:rsidP="009119B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119B9">
              <w:rPr>
                <w:rFonts w:ascii="Times New Roman" w:hAnsi="Times New Roman" w:cs="Times New Roman"/>
                <w:b/>
                <w:sz w:val="30"/>
                <w:szCs w:val="30"/>
              </w:rPr>
              <w:t>(+) 23 397 074,9</w:t>
            </w:r>
            <w:r w:rsidRPr="009119B9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</w:p>
        </w:tc>
        <w:tc>
          <w:tcPr>
            <w:tcW w:w="1098" w:type="pct"/>
            <w:shd w:val="clear" w:color="auto" w:fill="D6E6F4"/>
          </w:tcPr>
          <w:p w:rsidR="009119B9" w:rsidRPr="009119B9" w:rsidRDefault="009119B9" w:rsidP="009119B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119B9">
              <w:rPr>
                <w:rFonts w:ascii="Times New Roman" w:hAnsi="Times New Roman" w:cs="Times New Roman"/>
                <w:b/>
                <w:sz w:val="30"/>
                <w:szCs w:val="30"/>
              </w:rPr>
              <w:t>(-) 9 387 729,7</w:t>
            </w:r>
          </w:p>
        </w:tc>
        <w:tc>
          <w:tcPr>
            <w:tcW w:w="1027" w:type="pct"/>
            <w:shd w:val="clear" w:color="auto" w:fill="D6E6F4"/>
          </w:tcPr>
          <w:p w:rsidR="009119B9" w:rsidRPr="009119B9" w:rsidRDefault="009119B9" w:rsidP="009119B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119B9">
              <w:rPr>
                <w:rFonts w:ascii="Times New Roman" w:hAnsi="Times New Roman" w:cs="Times New Roman"/>
                <w:b/>
                <w:sz w:val="30"/>
                <w:szCs w:val="30"/>
              </w:rPr>
              <w:t>(-) 8 098 663,6</w:t>
            </w:r>
          </w:p>
        </w:tc>
      </w:tr>
      <w:tr w:rsidR="009119B9" w:rsidRPr="006E6623" w:rsidTr="009119B9">
        <w:trPr>
          <w:trHeight w:val="705"/>
          <w:jc w:val="center"/>
        </w:trPr>
        <w:tc>
          <w:tcPr>
            <w:tcW w:w="1709" w:type="pct"/>
            <w:shd w:val="clear" w:color="auto" w:fill="ADCCEA"/>
          </w:tcPr>
          <w:p w:rsidR="009119B9" w:rsidRPr="006E6623" w:rsidRDefault="009119B9" w:rsidP="0091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% дефицита к объему доходов без учета безвозмездных поступлений</w:t>
            </w:r>
          </w:p>
        </w:tc>
        <w:tc>
          <w:tcPr>
            <w:tcW w:w="1166" w:type="pct"/>
            <w:shd w:val="clear" w:color="auto" w:fill="ADCCEA"/>
          </w:tcPr>
          <w:p w:rsidR="009119B9" w:rsidRPr="009119B9" w:rsidRDefault="009119B9" w:rsidP="009119B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098" w:type="pct"/>
            <w:shd w:val="clear" w:color="auto" w:fill="ADCCEA"/>
          </w:tcPr>
          <w:p w:rsidR="009119B9" w:rsidRPr="009119B9" w:rsidRDefault="009119B9" w:rsidP="009119B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9,84</w:t>
            </w:r>
          </w:p>
        </w:tc>
        <w:tc>
          <w:tcPr>
            <w:tcW w:w="1027" w:type="pct"/>
            <w:shd w:val="clear" w:color="auto" w:fill="ADCCEA"/>
          </w:tcPr>
          <w:p w:rsidR="009119B9" w:rsidRPr="009119B9" w:rsidRDefault="009119B9" w:rsidP="009119B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9,09</w:t>
            </w:r>
          </w:p>
        </w:tc>
      </w:tr>
    </w:tbl>
    <w:p w:rsidR="005E51F8" w:rsidRDefault="005E51F8" w:rsidP="00E1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1F8" w:rsidSect="00CD2055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5F" w:rsidRDefault="00BD655F" w:rsidP="00BD655F">
      <w:pPr>
        <w:spacing w:after="0" w:line="240" w:lineRule="auto"/>
      </w:pPr>
      <w:r>
        <w:separator/>
      </w:r>
    </w:p>
  </w:endnote>
  <w:endnote w:type="continuationSeparator" w:id="0">
    <w:p w:rsidR="00BD655F" w:rsidRDefault="00BD655F" w:rsidP="00BD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5F" w:rsidRDefault="00BD655F" w:rsidP="00BD655F">
      <w:pPr>
        <w:spacing w:after="0" w:line="240" w:lineRule="auto"/>
      </w:pPr>
      <w:r>
        <w:separator/>
      </w:r>
    </w:p>
  </w:footnote>
  <w:footnote w:type="continuationSeparator" w:id="0">
    <w:p w:rsidR="00BD655F" w:rsidRDefault="00BD655F" w:rsidP="00BD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38113"/>
      <w:docPartObj>
        <w:docPartGallery w:val="Page Numbers (Top of Page)"/>
        <w:docPartUnique/>
      </w:docPartObj>
    </w:sdtPr>
    <w:sdtEndPr/>
    <w:sdtContent>
      <w:p w:rsidR="003854F4" w:rsidRDefault="003854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C4B">
          <w:rPr>
            <w:noProof/>
          </w:rPr>
          <w:t>6</w:t>
        </w:r>
        <w:r>
          <w:fldChar w:fldCharType="end"/>
        </w:r>
      </w:p>
    </w:sdtContent>
  </w:sdt>
  <w:p w:rsidR="00BD655F" w:rsidRDefault="00BD65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7FEC"/>
    <w:multiLevelType w:val="hybridMultilevel"/>
    <w:tmpl w:val="17A20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A82AFC"/>
    <w:multiLevelType w:val="hybridMultilevel"/>
    <w:tmpl w:val="D0087748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6"/>
    <w:rsid w:val="00012EB3"/>
    <w:rsid w:val="000247AC"/>
    <w:rsid w:val="000258C2"/>
    <w:rsid w:val="000344A3"/>
    <w:rsid w:val="00051ADB"/>
    <w:rsid w:val="00052E84"/>
    <w:rsid w:val="00055C22"/>
    <w:rsid w:val="00066324"/>
    <w:rsid w:val="000664EF"/>
    <w:rsid w:val="00090C4D"/>
    <w:rsid w:val="00092A0B"/>
    <w:rsid w:val="000A4730"/>
    <w:rsid w:val="000C5D0D"/>
    <w:rsid w:val="000C7AAA"/>
    <w:rsid w:val="000F1178"/>
    <w:rsid w:val="0010412D"/>
    <w:rsid w:val="0011184A"/>
    <w:rsid w:val="001143DE"/>
    <w:rsid w:val="00122CB2"/>
    <w:rsid w:val="001345C3"/>
    <w:rsid w:val="001439C8"/>
    <w:rsid w:val="00144A05"/>
    <w:rsid w:val="00145AFE"/>
    <w:rsid w:val="00146D68"/>
    <w:rsid w:val="00147F04"/>
    <w:rsid w:val="00156C0E"/>
    <w:rsid w:val="0018612C"/>
    <w:rsid w:val="001B01FE"/>
    <w:rsid w:val="001B7B5D"/>
    <w:rsid w:val="001C0457"/>
    <w:rsid w:val="001D07AB"/>
    <w:rsid w:val="001D330F"/>
    <w:rsid w:val="001E527E"/>
    <w:rsid w:val="001F2972"/>
    <w:rsid w:val="001F3A6F"/>
    <w:rsid w:val="001F50FF"/>
    <w:rsid w:val="0020727E"/>
    <w:rsid w:val="002074C0"/>
    <w:rsid w:val="002158AE"/>
    <w:rsid w:val="002278A0"/>
    <w:rsid w:val="00246BB9"/>
    <w:rsid w:val="002749FE"/>
    <w:rsid w:val="002846DB"/>
    <w:rsid w:val="002869AA"/>
    <w:rsid w:val="00292A91"/>
    <w:rsid w:val="00296633"/>
    <w:rsid w:val="002A04B8"/>
    <w:rsid w:val="002A724D"/>
    <w:rsid w:val="002B2CF8"/>
    <w:rsid w:val="002B36F2"/>
    <w:rsid w:val="002C1290"/>
    <w:rsid w:val="002C567D"/>
    <w:rsid w:val="002C6632"/>
    <w:rsid w:val="002E5045"/>
    <w:rsid w:val="002F3EFD"/>
    <w:rsid w:val="002F6093"/>
    <w:rsid w:val="00300A4A"/>
    <w:rsid w:val="00302FB4"/>
    <w:rsid w:val="0031521E"/>
    <w:rsid w:val="00316978"/>
    <w:rsid w:val="00335C1F"/>
    <w:rsid w:val="003447E5"/>
    <w:rsid w:val="003536A3"/>
    <w:rsid w:val="00355019"/>
    <w:rsid w:val="00357358"/>
    <w:rsid w:val="00357858"/>
    <w:rsid w:val="00372B98"/>
    <w:rsid w:val="0037594F"/>
    <w:rsid w:val="003854F4"/>
    <w:rsid w:val="0039172A"/>
    <w:rsid w:val="00391D96"/>
    <w:rsid w:val="003A3C94"/>
    <w:rsid w:val="003A59B3"/>
    <w:rsid w:val="003A7BBA"/>
    <w:rsid w:val="003D41C4"/>
    <w:rsid w:val="003E08B1"/>
    <w:rsid w:val="003E2BEC"/>
    <w:rsid w:val="003F03E8"/>
    <w:rsid w:val="003F3967"/>
    <w:rsid w:val="00400B8C"/>
    <w:rsid w:val="004155E6"/>
    <w:rsid w:val="00417DED"/>
    <w:rsid w:val="004403B1"/>
    <w:rsid w:val="00470E66"/>
    <w:rsid w:val="00474EFB"/>
    <w:rsid w:val="004911A6"/>
    <w:rsid w:val="004925BD"/>
    <w:rsid w:val="004B697C"/>
    <w:rsid w:val="004C025F"/>
    <w:rsid w:val="004C14F6"/>
    <w:rsid w:val="004D0215"/>
    <w:rsid w:val="004D0514"/>
    <w:rsid w:val="004E5E97"/>
    <w:rsid w:val="004F0B02"/>
    <w:rsid w:val="004F1005"/>
    <w:rsid w:val="00500E44"/>
    <w:rsid w:val="005065D7"/>
    <w:rsid w:val="00522CE6"/>
    <w:rsid w:val="0053725D"/>
    <w:rsid w:val="00537F2D"/>
    <w:rsid w:val="005409F7"/>
    <w:rsid w:val="00555CF6"/>
    <w:rsid w:val="00571922"/>
    <w:rsid w:val="005800EB"/>
    <w:rsid w:val="0058134D"/>
    <w:rsid w:val="00582C7F"/>
    <w:rsid w:val="00585872"/>
    <w:rsid w:val="00586CA2"/>
    <w:rsid w:val="005A59C4"/>
    <w:rsid w:val="005B2086"/>
    <w:rsid w:val="005B262A"/>
    <w:rsid w:val="005B7454"/>
    <w:rsid w:val="005C0A5E"/>
    <w:rsid w:val="005D15EB"/>
    <w:rsid w:val="005D5744"/>
    <w:rsid w:val="005E3710"/>
    <w:rsid w:val="005E51F8"/>
    <w:rsid w:val="005F7DA5"/>
    <w:rsid w:val="006020C9"/>
    <w:rsid w:val="0060290D"/>
    <w:rsid w:val="00604807"/>
    <w:rsid w:val="00610D69"/>
    <w:rsid w:val="00612967"/>
    <w:rsid w:val="00631C96"/>
    <w:rsid w:val="0063399F"/>
    <w:rsid w:val="00635326"/>
    <w:rsid w:val="00635FEC"/>
    <w:rsid w:val="00637FA8"/>
    <w:rsid w:val="006435F0"/>
    <w:rsid w:val="00644B3B"/>
    <w:rsid w:val="00650135"/>
    <w:rsid w:val="00652D92"/>
    <w:rsid w:val="006610EA"/>
    <w:rsid w:val="00676314"/>
    <w:rsid w:val="006841D6"/>
    <w:rsid w:val="00690E0D"/>
    <w:rsid w:val="00696048"/>
    <w:rsid w:val="006A1FE4"/>
    <w:rsid w:val="006A776D"/>
    <w:rsid w:val="006B271F"/>
    <w:rsid w:val="006C4D82"/>
    <w:rsid w:val="006E310E"/>
    <w:rsid w:val="006E39AD"/>
    <w:rsid w:val="006E6623"/>
    <w:rsid w:val="006F5969"/>
    <w:rsid w:val="007032B7"/>
    <w:rsid w:val="00706FF1"/>
    <w:rsid w:val="00714333"/>
    <w:rsid w:val="00737C4B"/>
    <w:rsid w:val="00742BC5"/>
    <w:rsid w:val="0075362F"/>
    <w:rsid w:val="007541AF"/>
    <w:rsid w:val="00782140"/>
    <w:rsid w:val="007877CF"/>
    <w:rsid w:val="00796E78"/>
    <w:rsid w:val="00797AA6"/>
    <w:rsid w:val="007A4D24"/>
    <w:rsid w:val="007D1C02"/>
    <w:rsid w:val="007D348C"/>
    <w:rsid w:val="007D42E8"/>
    <w:rsid w:val="007E2215"/>
    <w:rsid w:val="007F3410"/>
    <w:rsid w:val="007F495B"/>
    <w:rsid w:val="00813464"/>
    <w:rsid w:val="008263B2"/>
    <w:rsid w:val="00836D94"/>
    <w:rsid w:val="00837CD7"/>
    <w:rsid w:val="00843BF5"/>
    <w:rsid w:val="0084598F"/>
    <w:rsid w:val="008552BD"/>
    <w:rsid w:val="008604EF"/>
    <w:rsid w:val="008A12EA"/>
    <w:rsid w:val="008B1325"/>
    <w:rsid w:val="008C2B94"/>
    <w:rsid w:val="008D259F"/>
    <w:rsid w:val="008E59E5"/>
    <w:rsid w:val="008F2492"/>
    <w:rsid w:val="0090490F"/>
    <w:rsid w:val="0090549B"/>
    <w:rsid w:val="00911944"/>
    <w:rsid w:val="009119B9"/>
    <w:rsid w:val="009474F6"/>
    <w:rsid w:val="00956104"/>
    <w:rsid w:val="00960FCA"/>
    <w:rsid w:val="0097062F"/>
    <w:rsid w:val="009752C1"/>
    <w:rsid w:val="009969EC"/>
    <w:rsid w:val="009A128C"/>
    <w:rsid w:val="009A20AF"/>
    <w:rsid w:val="009A2BF7"/>
    <w:rsid w:val="009A2EFB"/>
    <w:rsid w:val="009A72F2"/>
    <w:rsid w:val="009B149E"/>
    <w:rsid w:val="009D3103"/>
    <w:rsid w:val="009E4724"/>
    <w:rsid w:val="009F4D2C"/>
    <w:rsid w:val="00A013F4"/>
    <w:rsid w:val="00A31DB2"/>
    <w:rsid w:val="00A34124"/>
    <w:rsid w:val="00A43364"/>
    <w:rsid w:val="00A43C85"/>
    <w:rsid w:val="00A45A99"/>
    <w:rsid w:val="00A56724"/>
    <w:rsid w:val="00A629D5"/>
    <w:rsid w:val="00A6620F"/>
    <w:rsid w:val="00A70F0E"/>
    <w:rsid w:val="00A8223F"/>
    <w:rsid w:val="00A91952"/>
    <w:rsid w:val="00AA1085"/>
    <w:rsid w:val="00AA6874"/>
    <w:rsid w:val="00AB2746"/>
    <w:rsid w:val="00AC26A1"/>
    <w:rsid w:val="00AE19FE"/>
    <w:rsid w:val="00AF1DF5"/>
    <w:rsid w:val="00AF4139"/>
    <w:rsid w:val="00B03D55"/>
    <w:rsid w:val="00B1445D"/>
    <w:rsid w:val="00B20996"/>
    <w:rsid w:val="00B40A28"/>
    <w:rsid w:val="00B5537D"/>
    <w:rsid w:val="00B55DEC"/>
    <w:rsid w:val="00B64711"/>
    <w:rsid w:val="00B837A1"/>
    <w:rsid w:val="00B92B5F"/>
    <w:rsid w:val="00B93D64"/>
    <w:rsid w:val="00B976B8"/>
    <w:rsid w:val="00BA1F28"/>
    <w:rsid w:val="00BB0FC4"/>
    <w:rsid w:val="00BC3BE0"/>
    <w:rsid w:val="00BD655F"/>
    <w:rsid w:val="00BE23D5"/>
    <w:rsid w:val="00BF35B8"/>
    <w:rsid w:val="00C01920"/>
    <w:rsid w:val="00C01B44"/>
    <w:rsid w:val="00C02BEB"/>
    <w:rsid w:val="00C075F0"/>
    <w:rsid w:val="00C2292D"/>
    <w:rsid w:val="00C33C8B"/>
    <w:rsid w:val="00C60D71"/>
    <w:rsid w:val="00C74326"/>
    <w:rsid w:val="00C87EC8"/>
    <w:rsid w:val="00C92E96"/>
    <w:rsid w:val="00CA6DEA"/>
    <w:rsid w:val="00CC11FA"/>
    <w:rsid w:val="00CC4BD2"/>
    <w:rsid w:val="00CC77C4"/>
    <w:rsid w:val="00CD2055"/>
    <w:rsid w:val="00CF6DF6"/>
    <w:rsid w:val="00D00702"/>
    <w:rsid w:val="00D1456D"/>
    <w:rsid w:val="00D200B9"/>
    <w:rsid w:val="00D21826"/>
    <w:rsid w:val="00D34CFE"/>
    <w:rsid w:val="00D41735"/>
    <w:rsid w:val="00D42695"/>
    <w:rsid w:val="00D439B5"/>
    <w:rsid w:val="00D550D5"/>
    <w:rsid w:val="00D63865"/>
    <w:rsid w:val="00D82993"/>
    <w:rsid w:val="00DA0974"/>
    <w:rsid w:val="00DA37EF"/>
    <w:rsid w:val="00DC479E"/>
    <w:rsid w:val="00DC5823"/>
    <w:rsid w:val="00DE6780"/>
    <w:rsid w:val="00E03BFB"/>
    <w:rsid w:val="00E101B1"/>
    <w:rsid w:val="00E15BED"/>
    <w:rsid w:val="00E224F6"/>
    <w:rsid w:val="00E24F75"/>
    <w:rsid w:val="00E3227A"/>
    <w:rsid w:val="00E32EA9"/>
    <w:rsid w:val="00E33CAF"/>
    <w:rsid w:val="00E47220"/>
    <w:rsid w:val="00E5280C"/>
    <w:rsid w:val="00E539F4"/>
    <w:rsid w:val="00E664F7"/>
    <w:rsid w:val="00E71695"/>
    <w:rsid w:val="00EA6AB4"/>
    <w:rsid w:val="00EB2CA8"/>
    <w:rsid w:val="00EB2E73"/>
    <w:rsid w:val="00EC21A2"/>
    <w:rsid w:val="00ED1C50"/>
    <w:rsid w:val="00EF3039"/>
    <w:rsid w:val="00F125AC"/>
    <w:rsid w:val="00F13D6F"/>
    <w:rsid w:val="00F20F7B"/>
    <w:rsid w:val="00F26B38"/>
    <w:rsid w:val="00F5073D"/>
    <w:rsid w:val="00F52BDE"/>
    <w:rsid w:val="00F859F7"/>
    <w:rsid w:val="00F86994"/>
    <w:rsid w:val="00FA025B"/>
    <w:rsid w:val="00FA50E7"/>
    <w:rsid w:val="00FB08DE"/>
    <w:rsid w:val="00FB37C8"/>
    <w:rsid w:val="00FD52E8"/>
    <w:rsid w:val="00FE1F54"/>
    <w:rsid w:val="00FF15E1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6D616-F6D0-44EC-BC26-E6024D06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5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55F"/>
  </w:style>
  <w:style w:type="paragraph" w:styleId="a8">
    <w:name w:val="footer"/>
    <w:basedOn w:val="a"/>
    <w:link w:val="a9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55F"/>
  </w:style>
  <w:style w:type="paragraph" w:styleId="aa">
    <w:name w:val="Normal (Web)"/>
    <w:basedOn w:val="a"/>
    <w:uiPriority w:val="99"/>
    <w:unhideWhenUsed/>
    <w:rsid w:val="0058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5A3D-17EA-42D7-B608-739810F0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6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Горбик Ирина Александровна</dc:creator>
  <cp:keywords/>
  <dc:description/>
  <cp:lastModifiedBy>Борох Оксана Николаевна</cp:lastModifiedBy>
  <cp:revision>99</cp:revision>
  <cp:lastPrinted>2021-12-10T11:34:00Z</cp:lastPrinted>
  <dcterms:created xsi:type="dcterms:W3CDTF">2021-08-02T13:44:00Z</dcterms:created>
  <dcterms:modified xsi:type="dcterms:W3CDTF">2021-12-10T11:41:00Z</dcterms:modified>
</cp:coreProperties>
</file>