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451F" w:rsidRDefault="00E4451F" w:rsidP="00E4451F">
      <w:pPr>
        <w:pStyle w:val="ConsPlusNormal"/>
      </w:pPr>
      <w:bookmarkStart w:id="0" w:name="_GoBack"/>
      <w:bookmarkEnd w:id="0"/>
    </w:p>
    <w:p w:rsidR="00E4451F" w:rsidRDefault="00E4451F" w:rsidP="00E4451F">
      <w:pPr>
        <w:pStyle w:val="ConsPlusNormal"/>
        <w:jc w:val="right"/>
        <w:outlineLvl w:val="0"/>
      </w:pPr>
      <w:r>
        <w:t>Приложение 8</w:t>
      </w:r>
    </w:p>
    <w:p w:rsidR="00E4451F" w:rsidRDefault="00E4451F" w:rsidP="00E4451F">
      <w:pPr>
        <w:pStyle w:val="ConsPlusNormal"/>
        <w:jc w:val="right"/>
      </w:pPr>
      <w:r>
        <w:t>к закону Белгородской области</w:t>
      </w:r>
    </w:p>
    <w:p w:rsidR="00E4451F" w:rsidRDefault="00E4451F" w:rsidP="00E4451F">
      <w:pPr>
        <w:pStyle w:val="ConsPlusNormal"/>
        <w:jc w:val="right"/>
      </w:pPr>
      <w:r>
        <w:t>"Об областном бюджете на 2021 год</w:t>
      </w:r>
    </w:p>
    <w:p w:rsidR="00E4451F" w:rsidRDefault="00E4451F" w:rsidP="00E4451F">
      <w:pPr>
        <w:pStyle w:val="ConsPlusNormal"/>
        <w:jc w:val="right"/>
      </w:pPr>
      <w:r>
        <w:t>и на плановый период 2022 и 2023 годов"</w:t>
      </w:r>
    </w:p>
    <w:p w:rsidR="00E4451F" w:rsidRDefault="00E4451F" w:rsidP="00E4451F">
      <w:pPr>
        <w:pStyle w:val="ConsPlusNormal"/>
        <w:ind w:firstLine="540"/>
        <w:jc w:val="both"/>
      </w:pPr>
    </w:p>
    <w:p w:rsidR="00E4451F" w:rsidRDefault="00E4451F" w:rsidP="00E4451F">
      <w:pPr>
        <w:pStyle w:val="ConsPlusTitle"/>
        <w:jc w:val="center"/>
      </w:pPr>
      <w:bookmarkStart w:id="1" w:name="P4382"/>
      <w:bookmarkEnd w:id="1"/>
      <w:r>
        <w:t>ПЕРЕЧЕНЬ</w:t>
      </w:r>
    </w:p>
    <w:p w:rsidR="00E4451F" w:rsidRDefault="00E4451F" w:rsidP="00E4451F">
      <w:pPr>
        <w:pStyle w:val="ConsPlusTitle"/>
        <w:jc w:val="center"/>
      </w:pPr>
      <w:r>
        <w:t>ГЛАВНЫХ АДМИНИСТРАТОРОВ ДОХОДОВ ОБЛАСТНОГО</w:t>
      </w:r>
    </w:p>
    <w:p w:rsidR="00E4451F" w:rsidRDefault="00E4451F" w:rsidP="00E4451F">
      <w:pPr>
        <w:pStyle w:val="ConsPlusTitle"/>
        <w:jc w:val="center"/>
      </w:pPr>
      <w:r>
        <w:t>БЮДЖЕТА - ТЕРРИТОРИАЛЬНЫХ ОРГАНОВ ФЕДЕРАЛЬНЫХ</w:t>
      </w:r>
    </w:p>
    <w:p w:rsidR="00E4451F" w:rsidRDefault="00E4451F" w:rsidP="00E4451F">
      <w:pPr>
        <w:pStyle w:val="ConsPlusTitle"/>
        <w:jc w:val="center"/>
      </w:pPr>
      <w:r>
        <w:t>ОРГАНОВ ИСПОЛНИТЕЛЬНОЙ ВЛАСТИ</w:t>
      </w:r>
    </w:p>
    <w:p w:rsidR="00E4451F" w:rsidRDefault="00E4451F" w:rsidP="00E4451F">
      <w:pPr>
        <w:pStyle w:val="ConsPlus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020"/>
        <w:gridCol w:w="2464"/>
        <w:gridCol w:w="5556"/>
      </w:tblGrid>
      <w:tr w:rsidR="00E4451F" w:rsidTr="00A17450">
        <w:tc>
          <w:tcPr>
            <w:tcW w:w="3484" w:type="dxa"/>
            <w:gridSpan w:val="2"/>
          </w:tcPr>
          <w:p w:rsidR="00E4451F" w:rsidRDefault="00E4451F" w:rsidP="00A17450">
            <w:pPr>
              <w:pStyle w:val="ConsPlusNormal"/>
              <w:jc w:val="center"/>
            </w:pPr>
            <w:r>
              <w:t>Код бюджетной классификации Российской Федерации</w:t>
            </w:r>
          </w:p>
        </w:tc>
        <w:tc>
          <w:tcPr>
            <w:tcW w:w="5556" w:type="dxa"/>
            <w:vMerge w:val="restart"/>
          </w:tcPr>
          <w:p w:rsidR="00E4451F" w:rsidRDefault="00E4451F" w:rsidP="00A17450">
            <w:pPr>
              <w:pStyle w:val="ConsPlusNormal"/>
              <w:jc w:val="center"/>
            </w:pPr>
            <w:r>
              <w:t>Наименование главного администратора доходов областного бюджета</w:t>
            </w:r>
          </w:p>
        </w:tc>
      </w:tr>
      <w:tr w:rsidR="00E4451F" w:rsidTr="00A17450">
        <w:tc>
          <w:tcPr>
            <w:tcW w:w="1020" w:type="dxa"/>
          </w:tcPr>
          <w:p w:rsidR="00E4451F" w:rsidRDefault="00E4451F" w:rsidP="00A17450">
            <w:pPr>
              <w:pStyle w:val="ConsPlusNormal"/>
              <w:jc w:val="center"/>
            </w:pPr>
            <w:r>
              <w:t>администратора доходов</w:t>
            </w:r>
          </w:p>
        </w:tc>
        <w:tc>
          <w:tcPr>
            <w:tcW w:w="2464" w:type="dxa"/>
          </w:tcPr>
          <w:p w:rsidR="00E4451F" w:rsidRDefault="00E4451F" w:rsidP="00A17450">
            <w:pPr>
              <w:pStyle w:val="ConsPlusNormal"/>
              <w:jc w:val="center"/>
            </w:pPr>
            <w:r>
              <w:t>доходов областного бюджета</w:t>
            </w:r>
          </w:p>
        </w:tc>
        <w:tc>
          <w:tcPr>
            <w:tcW w:w="5556" w:type="dxa"/>
            <w:vMerge/>
          </w:tcPr>
          <w:p w:rsidR="00E4451F" w:rsidRDefault="00E4451F" w:rsidP="00A17450"/>
        </w:tc>
      </w:tr>
      <w:tr w:rsidR="00E4451F" w:rsidTr="00A17450">
        <w:tc>
          <w:tcPr>
            <w:tcW w:w="1020" w:type="dxa"/>
          </w:tcPr>
          <w:p w:rsidR="00E4451F" w:rsidRDefault="00E4451F" w:rsidP="00A17450">
            <w:pPr>
              <w:pStyle w:val="ConsPlusNormal"/>
              <w:jc w:val="center"/>
            </w:pPr>
            <w:r>
              <w:t>1</w:t>
            </w:r>
          </w:p>
        </w:tc>
        <w:tc>
          <w:tcPr>
            <w:tcW w:w="2464" w:type="dxa"/>
          </w:tcPr>
          <w:p w:rsidR="00E4451F" w:rsidRDefault="00E4451F" w:rsidP="00A17450">
            <w:pPr>
              <w:pStyle w:val="ConsPlusNormal"/>
              <w:jc w:val="center"/>
            </w:pPr>
            <w:r>
              <w:t>2</w:t>
            </w:r>
          </w:p>
        </w:tc>
        <w:tc>
          <w:tcPr>
            <w:tcW w:w="5556" w:type="dxa"/>
          </w:tcPr>
          <w:p w:rsidR="00E4451F" w:rsidRDefault="00E4451F" w:rsidP="00A17450">
            <w:pPr>
              <w:pStyle w:val="ConsPlusNormal"/>
              <w:jc w:val="center"/>
            </w:pPr>
            <w:r>
              <w:t>3</w:t>
            </w:r>
          </w:p>
        </w:tc>
      </w:tr>
      <w:tr w:rsidR="00E4451F" w:rsidTr="00A17450">
        <w:tc>
          <w:tcPr>
            <w:tcW w:w="1020" w:type="dxa"/>
          </w:tcPr>
          <w:p w:rsidR="00E4451F" w:rsidRDefault="00E4451F" w:rsidP="00A17450">
            <w:pPr>
              <w:pStyle w:val="ConsPlusNormal"/>
              <w:jc w:val="center"/>
            </w:pPr>
            <w:r>
              <w:t>048</w:t>
            </w:r>
          </w:p>
        </w:tc>
        <w:tc>
          <w:tcPr>
            <w:tcW w:w="2464" w:type="dxa"/>
          </w:tcPr>
          <w:p w:rsidR="00E4451F" w:rsidRDefault="00E4451F" w:rsidP="00A17450">
            <w:pPr>
              <w:pStyle w:val="ConsPlusNormal"/>
              <w:jc w:val="center"/>
            </w:pPr>
          </w:p>
        </w:tc>
        <w:tc>
          <w:tcPr>
            <w:tcW w:w="5556" w:type="dxa"/>
            <w:vAlign w:val="bottom"/>
          </w:tcPr>
          <w:p w:rsidR="00E4451F" w:rsidRDefault="00E4451F" w:rsidP="00A17450">
            <w:pPr>
              <w:pStyle w:val="ConsPlusNormal"/>
              <w:jc w:val="center"/>
            </w:pPr>
            <w:r>
              <w:t>Центрально-Черноземное межрегиональное управление Федеральной службы по надзору в сфере природопользования</w:t>
            </w:r>
          </w:p>
        </w:tc>
      </w:tr>
      <w:tr w:rsidR="00E4451F" w:rsidTr="00A17450">
        <w:tc>
          <w:tcPr>
            <w:tcW w:w="1020" w:type="dxa"/>
          </w:tcPr>
          <w:p w:rsidR="00E4451F" w:rsidRDefault="00E4451F" w:rsidP="00A17450">
            <w:pPr>
              <w:pStyle w:val="ConsPlusNormal"/>
              <w:jc w:val="center"/>
            </w:pPr>
            <w:r>
              <w:t>048</w:t>
            </w:r>
          </w:p>
        </w:tc>
        <w:tc>
          <w:tcPr>
            <w:tcW w:w="2464" w:type="dxa"/>
          </w:tcPr>
          <w:p w:rsidR="00E4451F" w:rsidRDefault="00E4451F" w:rsidP="00A17450">
            <w:pPr>
              <w:pStyle w:val="ConsPlusNormal"/>
              <w:jc w:val="center"/>
            </w:pPr>
            <w:r>
              <w:t>1 12 01000 01 0000 120</w:t>
            </w:r>
          </w:p>
        </w:tc>
        <w:tc>
          <w:tcPr>
            <w:tcW w:w="5556" w:type="dxa"/>
            <w:vAlign w:val="bottom"/>
          </w:tcPr>
          <w:p w:rsidR="00E4451F" w:rsidRDefault="00E4451F" w:rsidP="00A17450">
            <w:pPr>
              <w:pStyle w:val="ConsPlusNormal"/>
              <w:jc w:val="both"/>
            </w:pPr>
            <w:r>
              <w:t xml:space="preserve">Плата за негативное воздействие на окружающую среду </w:t>
            </w:r>
            <w:hyperlink w:anchor="P4627" w:history="1">
              <w:r>
                <w:rPr>
                  <w:color w:val="0000FF"/>
                </w:rPr>
                <w:t>&lt;1&gt;</w:t>
              </w:r>
            </w:hyperlink>
          </w:p>
        </w:tc>
      </w:tr>
      <w:tr w:rsidR="00E4451F" w:rsidTr="00A17450">
        <w:tc>
          <w:tcPr>
            <w:tcW w:w="1020" w:type="dxa"/>
          </w:tcPr>
          <w:p w:rsidR="00E4451F" w:rsidRDefault="00E4451F" w:rsidP="00A17450">
            <w:pPr>
              <w:pStyle w:val="ConsPlusNormal"/>
              <w:jc w:val="center"/>
            </w:pPr>
            <w:r>
              <w:t>048</w:t>
            </w:r>
          </w:p>
        </w:tc>
        <w:tc>
          <w:tcPr>
            <w:tcW w:w="2464" w:type="dxa"/>
          </w:tcPr>
          <w:p w:rsidR="00E4451F" w:rsidRDefault="00E4451F" w:rsidP="00A17450">
            <w:pPr>
              <w:pStyle w:val="ConsPlusNormal"/>
              <w:jc w:val="center"/>
            </w:pPr>
            <w:r>
              <w:t>1 12 04015 02 0000 120</w:t>
            </w:r>
          </w:p>
        </w:tc>
        <w:tc>
          <w:tcPr>
            <w:tcW w:w="5556" w:type="dxa"/>
            <w:vAlign w:val="bottom"/>
          </w:tcPr>
          <w:p w:rsidR="00E4451F" w:rsidRDefault="00E4451F" w:rsidP="00A17450">
            <w:pPr>
              <w:pStyle w:val="ConsPlusNormal"/>
              <w:jc w:val="both"/>
            </w:pPr>
            <w:r>
              <w:t>Плата за использование лесов, расположенных на землях лесного фонда, в части платы по договору купли-продажи лесных насаждений для собственных нужд</w:t>
            </w:r>
          </w:p>
        </w:tc>
      </w:tr>
      <w:tr w:rsidR="00E4451F" w:rsidTr="00A17450">
        <w:tc>
          <w:tcPr>
            <w:tcW w:w="1020" w:type="dxa"/>
          </w:tcPr>
          <w:p w:rsidR="00E4451F" w:rsidRDefault="00E4451F" w:rsidP="00A17450">
            <w:pPr>
              <w:pStyle w:val="ConsPlusNormal"/>
              <w:jc w:val="center"/>
            </w:pPr>
            <w:r>
              <w:t>048</w:t>
            </w:r>
          </w:p>
        </w:tc>
        <w:tc>
          <w:tcPr>
            <w:tcW w:w="2464" w:type="dxa"/>
          </w:tcPr>
          <w:p w:rsidR="00E4451F" w:rsidRDefault="00E4451F" w:rsidP="00A17450">
            <w:pPr>
              <w:pStyle w:val="ConsPlusNormal"/>
              <w:jc w:val="center"/>
            </w:pPr>
            <w:r>
              <w:t>1 16 10122 01 0000 140</w:t>
            </w:r>
          </w:p>
        </w:tc>
        <w:tc>
          <w:tcPr>
            <w:tcW w:w="5556" w:type="dxa"/>
            <w:vAlign w:val="bottom"/>
          </w:tcPr>
          <w:p w:rsidR="00E4451F" w:rsidRDefault="00E4451F" w:rsidP="00A17450">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действующим до 1 января 2020 года</w:t>
            </w:r>
          </w:p>
        </w:tc>
      </w:tr>
      <w:tr w:rsidR="00E4451F" w:rsidTr="00A17450">
        <w:tc>
          <w:tcPr>
            <w:tcW w:w="1020" w:type="dxa"/>
          </w:tcPr>
          <w:p w:rsidR="00E4451F" w:rsidRDefault="00E4451F" w:rsidP="00A17450">
            <w:pPr>
              <w:pStyle w:val="ConsPlusNormal"/>
              <w:jc w:val="center"/>
            </w:pPr>
            <w:r>
              <w:t>076</w:t>
            </w:r>
          </w:p>
        </w:tc>
        <w:tc>
          <w:tcPr>
            <w:tcW w:w="2464" w:type="dxa"/>
          </w:tcPr>
          <w:p w:rsidR="00E4451F" w:rsidRDefault="00E4451F" w:rsidP="00A17450">
            <w:pPr>
              <w:pStyle w:val="ConsPlusNormal"/>
              <w:jc w:val="center"/>
            </w:pPr>
          </w:p>
        </w:tc>
        <w:tc>
          <w:tcPr>
            <w:tcW w:w="5556" w:type="dxa"/>
            <w:vAlign w:val="bottom"/>
          </w:tcPr>
          <w:p w:rsidR="00E4451F" w:rsidRDefault="00E4451F" w:rsidP="00A17450">
            <w:pPr>
              <w:pStyle w:val="ConsPlusNormal"/>
              <w:jc w:val="center"/>
            </w:pPr>
            <w:r>
              <w:t>Московско-Окское территориальное управление Федерального агентства по рыболовству</w:t>
            </w:r>
          </w:p>
        </w:tc>
      </w:tr>
      <w:tr w:rsidR="00E4451F" w:rsidTr="00A17450">
        <w:tc>
          <w:tcPr>
            <w:tcW w:w="1020" w:type="dxa"/>
          </w:tcPr>
          <w:p w:rsidR="00E4451F" w:rsidRDefault="00E4451F" w:rsidP="00A17450">
            <w:pPr>
              <w:pStyle w:val="ConsPlusNormal"/>
              <w:jc w:val="center"/>
            </w:pPr>
            <w:r>
              <w:t>076</w:t>
            </w:r>
          </w:p>
        </w:tc>
        <w:tc>
          <w:tcPr>
            <w:tcW w:w="2464" w:type="dxa"/>
          </w:tcPr>
          <w:p w:rsidR="00E4451F" w:rsidRDefault="00E4451F" w:rsidP="00A17450">
            <w:pPr>
              <w:pStyle w:val="ConsPlusNormal"/>
              <w:jc w:val="center"/>
            </w:pPr>
            <w:r>
              <w:t>1 16 10122 01 0000 140</w:t>
            </w:r>
          </w:p>
        </w:tc>
        <w:tc>
          <w:tcPr>
            <w:tcW w:w="5556" w:type="dxa"/>
            <w:vAlign w:val="bottom"/>
          </w:tcPr>
          <w:p w:rsidR="00E4451F" w:rsidRDefault="00E4451F" w:rsidP="00A17450">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действующим до 1 января 2020 года</w:t>
            </w:r>
          </w:p>
        </w:tc>
      </w:tr>
      <w:tr w:rsidR="00E4451F" w:rsidTr="00A17450">
        <w:tc>
          <w:tcPr>
            <w:tcW w:w="1020" w:type="dxa"/>
          </w:tcPr>
          <w:p w:rsidR="00E4451F" w:rsidRDefault="00E4451F" w:rsidP="00A17450">
            <w:pPr>
              <w:pStyle w:val="ConsPlusNormal"/>
              <w:jc w:val="center"/>
            </w:pPr>
            <w:r>
              <w:t>081</w:t>
            </w:r>
          </w:p>
        </w:tc>
        <w:tc>
          <w:tcPr>
            <w:tcW w:w="2464" w:type="dxa"/>
          </w:tcPr>
          <w:p w:rsidR="00E4451F" w:rsidRDefault="00E4451F" w:rsidP="00A17450">
            <w:pPr>
              <w:pStyle w:val="ConsPlusNormal"/>
              <w:jc w:val="center"/>
            </w:pPr>
          </w:p>
        </w:tc>
        <w:tc>
          <w:tcPr>
            <w:tcW w:w="5556" w:type="dxa"/>
            <w:vAlign w:val="bottom"/>
          </w:tcPr>
          <w:p w:rsidR="00E4451F" w:rsidRDefault="00E4451F" w:rsidP="00A17450">
            <w:pPr>
              <w:pStyle w:val="ConsPlusNormal"/>
              <w:jc w:val="center"/>
            </w:pPr>
            <w:r>
              <w:t>Управление Федеральной службы по ветеринарному и фитосанитарному надзору по Белгородской области</w:t>
            </w:r>
          </w:p>
        </w:tc>
      </w:tr>
      <w:tr w:rsidR="00E4451F" w:rsidTr="00A17450">
        <w:tc>
          <w:tcPr>
            <w:tcW w:w="1020" w:type="dxa"/>
          </w:tcPr>
          <w:p w:rsidR="00E4451F" w:rsidRDefault="00E4451F" w:rsidP="00A17450">
            <w:pPr>
              <w:pStyle w:val="ConsPlusNormal"/>
              <w:jc w:val="center"/>
            </w:pPr>
            <w:r>
              <w:t>081</w:t>
            </w:r>
          </w:p>
        </w:tc>
        <w:tc>
          <w:tcPr>
            <w:tcW w:w="2464" w:type="dxa"/>
          </w:tcPr>
          <w:p w:rsidR="00E4451F" w:rsidRDefault="00E4451F" w:rsidP="00A17450">
            <w:pPr>
              <w:pStyle w:val="ConsPlusNormal"/>
              <w:jc w:val="center"/>
            </w:pPr>
            <w:r>
              <w:t>1 16 10122 01 0000 140</w:t>
            </w:r>
          </w:p>
        </w:tc>
        <w:tc>
          <w:tcPr>
            <w:tcW w:w="5556" w:type="dxa"/>
            <w:vAlign w:val="bottom"/>
          </w:tcPr>
          <w:p w:rsidR="00E4451F" w:rsidRDefault="00E4451F" w:rsidP="00A17450">
            <w:pPr>
              <w:pStyle w:val="ConsPlusNormal"/>
              <w:jc w:val="both"/>
            </w:pPr>
            <w:r>
              <w:t xml:space="preserve">Доходы от денежных взысканий (штрафов), </w:t>
            </w:r>
            <w:r>
              <w:lastRenderedPageBreak/>
              <w:t>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действующим до 1 января 2020 года</w:t>
            </w:r>
          </w:p>
        </w:tc>
      </w:tr>
      <w:tr w:rsidR="00E4451F" w:rsidTr="00A17450">
        <w:tc>
          <w:tcPr>
            <w:tcW w:w="1020" w:type="dxa"/>
          </w:tcPr>
          <w:p w:rsidR="00E4451F" w:rsidRDefault="00E4451F" w:rsidP="00A17450">
            <w:pPr>
              <w:pStyle w:val="ConsPlusNormal"/>
              <w:jc w:val="center"/>
            </w:pPr>
            <w:r>
              <w:lastRenderedPageBreak/>
              <w:t>096</w:t>
            </w:r>
          </w:p>
        </w:tc>
        <w:tc>
          <w:tcPr>
            <w:tcW w:w="2464" w:type="dxa"/>
          </w:tcPr>
          <w:p w:rsidR="00E4451F" w:rsidRDefault="00E4451F" w:rsidP="00A17450">
            <w:pPr>
              <w:pStyle w:val="ConsPlusNormal"/>
              <w:jc w:val="center"/>
            </w:pPr>
          </w:p>
        </w:tc>
        <w:tc>
          <w:tcPr>
            <w:tcW w:w="5556" w:type="dxa"/>
            <w:vAlign w:val="bottom"/>
          </w:tcPr>
          <w:p w:rsidR="00E4451F" w:rsidRDefault="00E4451F" w:rsidP="00A17450">
            <w:pPr>
              <w:pStyle w:val="ConsPlusNormal"/>
              <w:jc w:val="center"/>
            </w:pPr>
            <w:r>
              <w:t>Управление Федеральной службы по надзору в сфере связи, информационных технологий и массовых коммуникаций по Белгородской области</w:t>
            </w:r>
          </w:p>
        </w:tc>
      </w:tr>
      <w:tr w:rsidR="00E4451F" w:rsidTr="00A17450">
        <w:tc>
          <w:tcPr>
            <w:tcW w:w="1020" w:type="dxa"/>
          </w:tcPr>
          <w:p w:rsidR="00E4451F" w:rsidRDefault="00E4451F" w:rsidP="00A17450">
            <w:pPr>
              <w:pStyle w:val="ConsPlusNormal"/>
              <w:jc w:val="center"/>
            </w:pPr>
            <w:r>
              <w:t>096</w:t>
            </w:r>
          </w:p>
        </w:tc>
        <w:tc>
          <w:tcPr>
            <w:tcW w:w="2464" w:type="dxa"/>
          </w:tcPr>
          <w:p w:rsidR="00E4451F" w:rsidRDefault="00E4451F" w:rsidP="00A17450">
            <w:pPr>
              <w:pStyle w:val="ConsPlusNormal"/>
              <w:jc w:val="center"/>
            </w:pPr>
            <w:r>
              <w:t>1 08 07130 01 0000 110</w:t>
            </w:r>
          </w:p>
        </w:tc>
        <w:tc>
          <w:tcPr>
            <w:tcW w:w="5556" w:type="dxa"/>
            <w:vAlign w:val="bottom"/>
          </w:tcPr>
          <w:p w:rsidR="00E4451F" w:rsidRDefault="00E4451F" w:rsidP="00A17450">
            <w:pPr>
              <w:pStyle w:val="ConsPlusNormal"/>
              <w:jc w:val="both"/>
            </w:pPr>
            <w:r>
              <w:t>Государственная пошлина за государственную регистрацию средства массовой информации, за внесение изменений в запись о регистрации средства массовой информации (в том числе связанных с изменением тематики или специализации), продукция которого предназначена для распространения преимущественно на территории субъекта Российской Федерации, территории муниципального образования</w:t>
            </w:r>
          </w:p>
        </w:tc>
      </w:tr>
      <w:tr w:rsidR="00E4451F" w:rsidTr="00A17450">
        <w:tc>
          <w:tcPr>
            <w:tcW w:w="1020" w:type="dxa"/>
          </w:tcPr>
          <w:p w:rsidR="00E4451F" w:rsidRDefault="00E4451F" w:rsidP="00A17450">
            <w:pPr>
              <w:pStyle w:val="ConsPlusNormal"/>
              <w:jc w:val="center"/>
            </w:pPr>
            <w:r>
              <w:t>096</w:t>
            </w:r>
          </w:p>
        </w:tc>
        <w:tc>
          <w:tcPr>
            <w:tcW w:w="2464" w:type="dxa"/>
          </w:tcPr>
          <w:p w:rsidR="00E4451F" w:rsidRDefault="00E4451F" w:rsidP="00A17450">
            <w:pPr>
              <w:pStyle w:val="ConsPlusNormal"/>
              <w:jc w:val="center"/>
            </w:pPr>
            <w:r>
              <w:t>1 16 10122 01 0000 140</w:t>
            </w:r>
          </w:p>
        </w:tc>
        <w:tc>
          <w:tcPr>
            <w:tcW w:w="5556" w:type="dxa"/>
            <w:vAlign w:val="bottom"/>
          </w:tcPr>
          <w:p w:rsidR="00E4451F" w:rsidRDefault="00E4451F" w:rsidP="00A17450">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действующим до 1 января 2020 года</w:t>
            </w:r>
          </w:p>
        </w:tc>
      </w:tr>
      <w:tr w:rsidR="00E4451F" w:rsidTr="00A17450">
        <w:tc>
          <w:tcPr>
            <w:tcW w:w="1020" w:type="dxa"/>
          </w:tcPr>
          <w:p w:rsidR="00E4451F" w:rsidRDefault="00E4451F" w:rsidP="00A17450">
            <w:pPr>
              <w:pStyle w:val="ConsPlusNormal"/>
              <w:jc w:val="center"/>
            </w:pPr>
            <w:r>
              <w:t>100</w:t>
            </w:r>
          </w:p>
        </w:tc>
        <w:tc>
          <w:tcPr>
            <w:tcW w:w="2464" w:type="dxa"/>
          </w:tcPr>
          <w:p w:rsidR="00E4451F" w:rsidRDefault="00E4451F" w:rsidP="00A17450">
            <w:pPr>
              <w:pStyle w:val="ConsPlusNormal"/>
              <w:jc w:val="center"/>
            </w:pPr>
          </w:p>
        </w:tc>
        <w:tc>
          <w:tcPr>
            <w:tcW w:w="5556" w:type="dxa"/>
            <w:vAlign w:val="bottom"/>
          </w:tcPr>
          <w:p w:rsidR="00E4451F" w:rsidRDefault="00E4451F" w:rsidP="00A17450">
            <w:pPr>
              <w:pStyle w:val="ConsPlusNormal"/>
              <w:jc w:val="center"/>
            </w:pPr>
            <w:r>
              <w:t>Управление Федерального казначейства по Белгородской области</w:t>
            </w:r>
          </w:p>
        </w:tc>
      </w:tr>
      <w:tr w:rsidR="00E4451F" w:rsidTr="00A17450">
        <w:tc>
          <w:tcPr>
            <w:tcW w:w="1020" w:type="dxa"/>
          </w:tcPr>
          <w:p w:rsidR="00E4451F" w:rsidRDefault="00E4451F" w:rsidP="00A17450">
            <w:pPr>
              <w:pStyle w:val="ConsPlusNormal"/>
              <w:jc w:val="center"/>
            </w:pPr>
            <w:r>
              <w:t>100</w:t>
            </w:r>
          </w:p>
        </w:tc>
        <w:tc>
          <w:tcPr>
            <w:tcW w:w="2464" w:type="dxa"/>
          </w:tcPr>
          <w:p w:rsidR="00E4451F" w:rsidRDefault="00E4451F" w:rsidP="00A17450">
            <w:pPr>
              <w:pStyle w:val="ConsPlusNormal"/>
              <w:jc w:val="center"/>
            </w:pPr>
            <w:r>
              <w:t>1 03 02140 01 0000 110</w:t>
            </w:r>
          </w:p>
        </w:tc>
        <w:tc>
          <w:tcPr>
            <w:tcW w:w="5556" w:type="dxa"/>
            <w:vAlign w:val="bottom"/>
          </w:tcPr>
          <w:p w:rsidR="00E4451F" w:rsidRDefault="00E4451F" w:rsidP="00A17450">
            <w:pPr>
              <w:pStyle w:val="ConsPlusNormal"/>
              <w:jc w:val="both"/>
            </w:pPr>
            <w:r>
              <w:t>Доходы от уплаты акцизов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подлежащие распределению в бюджеты субъектов Российской Федерации</w:t>
            </w:r>
          </w:p>
        </w:tc>
      </w:tr>
      <w:tr w:rsidR="00E4451F" w:rsidTr="00A17450">
        <w:tc>
          <w:tcPr>
            <w:tcW w:w="1020" w:type="dxa"/>
          </w:tcPr>
          <w:p w:rsidR="00E4451F" w:rsidRDefault="00E4451F" w:rsidP="00A17450">
            <w:pPr>
              <w:pStyle w:val="ConsPlusNormal"/>
              <w:jc w:val="center"/>
            </w:pPr>
            <w:r>
              <w:t>100</w:t>
            </w:r>
          </w:p>
        </w:tc>
        <w:tc>
          <w:tcPr>
            <w:tcW w:w="2464" w:type="dxa"/>
          </w:tcPr>
          <w:p w:rsidR="00E4451F" w:rsidRDefault="00E4451F" w:rsidP="00A17450">
            <w:pPr>
              <w:pStyle w:val="ConsPlusNormal"/>
              <w:jc w:val="center"/>
            </w:pPr>
            <w:r>
              <w:t>1 03 02230 01 0000 110</w:t>
            </w:r>
          </w:p>
        </w:tc>
        <w:tc>
          <w:tcPr>
            <w:tcW w:w="5556" w:type="dxa"/>
            <w:vAlign w:val="bottom"/>
          </w:tcPr>
          <w:p w:rsidR="00E4451F" w:rsidRDefault="00E4451F" w:rsidP="00A17450">
            <w:pPr>
              <w:pStyle w:val="ConsPlusNormal"/>
              <w:jc w:val="both"/>
            </w:pPr>
            <w: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E4451F" w:rsidTr="00A17450">
        <w:tc>
          <w:tcPr>
            <w:tcW w:w="1020" w:type="dxa"/>
          </w:tcPr>
          <w:p w:rsidR="00E4451F" w:rsidRDefault="00E4451F" w:rsidP="00A17450">
            <w:pPr>
              <w:pStyle w:val="ConsPlusNormal"/>
              <w:jc w:val="center"/>
            </w:pPr>
            <w:r>
              <w:t>100</w:t>
            </w:r>
          </w:p>
        </w:tc>
        <w:tc>
          <w:tcPr>
            <w:tcW w:w="2464" w:type="dxa"/>
          </w:tcPr>
          <w:p w:rsidR="00E4451F" w:rsidRDefault="00E4451F" w:rsidP="00A17450">
            <w:pPr>
              <w:pStyle w:val="ConsPlusNormal"/>
              <w:jc w:val="center"/>
            </w:pPr>
            <w:r>
              <w:t>1 03 02240 01 0000 110</w:t>
            </w:r>
          </w:p>
        </w:tc>
        <w:tc>
          <w:tcPr>
            <w:tcW w:w="5556" w:type="dxa"/>
            <w:vAlign w:val="bottom"/>
          </w:tcPr>
          <w:p w:rsidR="00E4451F" w:rsidRDefault="00E4451F" w:rsidP="00A17450">
            <w:pPr>
              <w:pStyle w:val="ConsPlusNormal"/>
              <w:jc w:val="both"/>
            </w:pPr>
            <w:r>
              <w:t xml:space="preserve">Доходы от уплаты акцизов на моторные масла для дизельных и (или) карбюраторных (инжекторных) двигателей, подлежащие распределению между </w:t>
            </w:r>
            <w:r>
              <w:lastRenderedPageBreak/>
              <w:t>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E4451F" w:rsidTr="00A17450">
        <w:tc>
          <w:tcPr>
            <w:tcW w:w="1020" w:type="dxa"/>
          </w:tcPr>
          <w:p w:rsidR="00E4451F" w:rsidRDefault="00E4451F" w:rsidP="00A17450">
            <w:pPr>
              <w:pStyle w:val="ConsPlusNormal"/>
              <w:jc w:val="center"/>
            </w:pPr>
            <w:r>
              <w:lastRenderedPageBreak/>
              <w:t>100</w:t>
            </w:r>
          </w:p>
        </w:tc>
        <w:tc>
          <w:tcPr>
            <w:tcW w:w="2464" w:type="dxa"/>
          </w:tcPr>
          <w:p w:rsidR="00E4451F" w:rsidRDefault="00E4451F" w:rsidP="00A17450">
            <w:pPr>
              <w:pStyle w:val="ConsPlusNormal"/>
              <w:jc w:val="center"/>
            </w:pPr>
            <w:r>
              <w:t>1 03 02250 01 0000 110</w:t>
            </w:r>
          </w:p>
        </w:tc>
        <w:tc>
          <w:tcPr>
            <w:tcW w:w="5556" w:type="dxa"/>
            <w:vAlign w:val="bottom"/>
          </w:tcPr>
          <w:p w:rsidR="00E4451F" w:rsidRDefault="00E4451F" w:rsidP="00A17450">
            <w:pPr>
              <w:pStyle w:val="ConsPlusNormal"/>
              <w:jc w:val="both"/>
            </w:pPr>
            <w: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E4451F" w:rsidTr="00A17450">
        <w:tc>
          <w:tcPr>
            <w:tcW w:w="1020" w:type="dxa"/>
          </w:tcPr>
          <w:p w:rsidR="00E4451F" w:rsidRDefault="00E4451F" w:rsidP="00A17450">
            <w:pPr>
              <w:pStyle w:val="ConsPlusNormal"/>
              <w:jc w:val="center"/>
            </w:pPr>
            <w:r>
              <w:t>100</w:t>
            </w:r>
          </w:p>
        </w:tc>
        <w:tc>
          <w:tcPr>
            <w:tcW w:w="2464" w:type="dxa"/>
          </w:tcPr>
          <w:p w:rsidR="00E4451F" w:rsidRDefault="00E4451F" w:rsidP="00A17450">
            <w:pPr>
              <w:pStyle w:val="ConsPlusNormal"/>
              <w:jc w:val="center"/>
            </w:pPr>
            <w:r>
              <w:t>1 03 02260 01 0000 110</w:t>
            </w:r>
          </w:p>
        </w:tc>
        <w:tc>
          <w:tcPr>
            <w:tcW w:w="5556" w:type="dxa"/>
            <w:vAlign w:val="bottom"/>
          </w:tcPr>
          <w:p w:rsidR="00E4451F" w:rsidRDefault="00E4451F" w:rsidP="00A17450">
            <w:pPr>
              <w:pStyle w:val="ConsPlusNormal"/>
              <w:jc w:val="both"/>
            </w:pPr>
            <w: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E4451F" w:rsidTr="00A17450">
        <w:tc>
          <w:tcPr>
            <w:tcW w:w="1020" w:type="dxa"/>
          </w:tcPr>
          <w:p w:rsidR="00E4451F" w:rsidRDefault="00E4451F" w:rsidP="00A17450">
            <w:pPr>
              <w:pStyle w:val="ConsPlusNormal"/>
              <w:jc w:val="center"/>
            </w:pPr>
            <w:r>
              <w:t>100</w:t>
            </w:r>
          </w:p>
        </w:tc>
        <w:tc>
          <w:tcPr>
            <w:tcW w:w="2464" w:type="dxa"/>
          </w:tcPr>
          <w:p w:rsidR="00E4451F" w:rsidRDefault="00E4451F" w:rsidP="00A17450">
            <w:pPr>
              <w:pStyle w:val="ConsPlusNormal"/>
              <w:jc w:val="center"/>
            </w:pPr>
            <w:r>
              <w:t>1 03 02270 01 0000 110</w:t>
            </w:r>
          </w:p>
        </w:tc>
        <w:tc>
          <w:tcPr>
            <w:tcW w:w="5556" w:type="dxa"/>
            <w:vAlign w:val="bottom"/>
          </w:tcPr>
          <w:p w:rsidR="00E4451F" w:rsidRDefault="00E4451F" w:rsidP="00A17450">
            <w:pPr>
              <w:pStyle w:val="ConsPlusNormal"/>
              <w:jc w:val="both"/>
            </w:pPr>
            <w:r>
              <w:t>Доходы от уплаты акцизов на этиловый спирт из пищевого или непищевого сырья (за исключением дистиллятов винного, виноградного, плодового, коньячного, кальвадосного, вискового),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w:t>
            </w:r>
          </w:p>
        </w:tc>
      </w:tr>
      <w:tr w:rsidR="00E4451F" w:rsidTr="00A17450">
        <w:tc>
          <w:tcPr>
            <w:tcW w:w="1020" w:type="dxa"/>
          </w:tcPr>
          <w:p w:rsidR="00E4451F" w:rsidRDefault="00E4451F" w:rsidP="00A17450">
            <w:pPr>
              <w:pStyle w:val="ConsPlusNormal"/>
              <w:jc w:val="center"/>
            </w:pPr>
            <w:r>
              <w:t>100</w:t>
            </w:r>
          </w:p>
        </w:tc>
        <w:tc>
          <w:tcPr>
            <w:tcW w:w="2464" w:type="dxa"/>
          </w:tcPr>
          <w:p w:rsidR="00E4451F" w:rsidRDefault="00E4451F" w:rsidP="00A17450">
            <w:pPr>
              <w:pStyle w:val="ConsPlusNormal"/>
              <w:jc w:val="center"/>
            </w:pPr>
            <w:r>
              <w:t>1 03 02280 01 0000 110</w:t>
            </w:r>
          </w:p>
        </w:tc>
        <w:tc>
          <w:tcPr>
            <w:tcW w:w="5556" w:type="dxa"/>
            <w:vAlign w:val="bottom"/>
          </w:tcPr>
          <w:p w:rsidR="00E4451F" w:rsidRDefault="00E4451F" w:rsidP="00A17450">
            <w:pPr>
              <w:pStyle w:val="ConsPlusNormal"/>
              <w:jc w:val="both"/>
            </w:pPr>
            <w:r>
              <w:t>Доходы от уплаты акцизов на этиловый спирт из пищевого сырья (дистилляты винный, виноградный, плодовый, коньячный, кальвадосный, висковый), производимый на территории Российской Федерации,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w:t>
            </w:r>
          </w:p>
        </w:tc>
      </w:tr>
      <w:tr w:rsidR="00E4451F" w:rsidTr="00A17450">
        <w:tc>
          <w:tcPr>
            <w:tcW w:w="1020" w:type="dxa"/>
          </w:tcPr>
          <w:p w:rsidR="00E4451F" w:rsidRDefault="00E4451F" w:rsidP="00A17450">
            <w:pPr>
              <w:pStyle w:val="ConsPlusNormal"/>
              <w:jc w:val="center"/>
            </w:pPr>
            <w:r>
              <w:t>100</w:t>
            </w:r>
          </w:p>
        </w:tc>
        <w:tc>
          <w:tcPr>
            <w:tcW w:w="2464" w:type="dxa"/>
          </w:tcPr>
          <w:p w:rsidR="00E4451F" w:rsidRDefault="00E4451F" w:rsidP="00A17450">
            <w:pPr>
              <w:pStyle w:val="ConsPlusNormal"/>
              <w:jc w:val="center"/>
            </w:pPr>
            <w:r>
              <w:t>1 03 02290 01 0000 110</w:t>
            </w:r>
          </w:p>
        </w:tc>
        <w:tc>
          <w:tcPr>
            <w:tcW w:w="5556" w:type="dxa"/>
            <w:vAlign w:val="bottom"/>
          </w:tcPr>
          <w:p w:rsidR="00E4451F" w:rsidRDefault="00E4451F" w:rsidP="00A17450">
            <w:pPr>
              <w:pStyle w:val="ConsPlusNormal"/>
              <w:jc w:val="both"/>
            </w:pPr>
            <w:r>
              <w:t>Доходы от уплаты акцизов на спиртосодержащую продукцию, производимую на территории Российской Федерации,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w:t>
            </w:r>
          </w:p>
        </w:tc>
      </w:tr>
      <w:tr w:rsidR="00E4451F" w:rsidTr="00A17450">
        <w:tc>
          <w:tcPr>
            <w:tcW w:w="1020" w:type="dxa"/>
          </w:tcPr>
          <w:p w:rsidR="00E4451F" w:rsidRDefault="00E4451F" w:rsidP="00A17450">
            <w:pPr>
              <w:pStyle w:val="ConsPlusNormal"/>
              <w:jc w:val="center"/>
            </w:pPr>
            <w:r>
              <w:t>106</w:t>
            </w:r>
          </w:p>
        </w:tc>
        <w:tc>
          <w:tcPr>
            <w:tcW w:w="2464" w:type="dxa"/>
          </w:tcPr>
          <w:p w:rsidR="00E4451F" w:rsidRDefault="00E4451F" w:rsidP="00A17450">
            <w:pPr>
              <w:pStyle w:val="ConsPlusNormal"/>
              <w:jc w:val="center"/>
            </w:pPr>
          </w:p>
        </w:tc>
        <w:tc>
          <w:tcPr>
            <w:tcW w:w="5556" w:type="dxa"/>
          </w:tcPr>
          <w:p w:rsidR="00E4451F" w:rsidRDefault="00E4451F" w:rsidP="00A17450">
            <w:pPr>
              <w:pStyle w:val="ConsPlusNormal"/>
              <w:jc w:val="center"/>
            </w:pPr>
            <w:r>
              <w:t>Федеральная служба по надзору в сфере транспорта</w:t>
            </w:r>
          </w:p>
        </w:tc>
      </w:tr>
      <w:tr w:rsidR="00E4451F" w:rsidTr="00A17450">
        <w:tc>
          <w:tcPr>
            <w:tcW w:w="1020" w:type="dxa"/>
          </w:tcPr>
          <w:p w:rsidR="00E4451F" w:rsidRDefault="00E4451F" w:rsidP="00A17450">
            <w:pPr>
              <w:pStyle w:val="ConsPlusNormal"/>
              <w:jc w:val="center"/>
            </w:pPr>
            <w:r>
              <w:t>106</w:t>
            </w:r>
          </w:p>
        </w:tc>
        <w:tc>
          <w:tcPr>
            <w:tcW w:w="2464" w:type="dxa"/>
          </w:tcPr>
          <w:p w:rsidR="00E4451F" w:rsidRDefault="00E4451F" w:rsidP="00A17450">
            <w:pPr>
              <w:pStyle w:val="ConsPlusNormal"/>
              <w:jc w:val="center"/>
            </w:pPr>
            <w:r>
              <w:t>1 16 01120 01 0000 140</w:t>
            </w:r>
          </w:p>
        </w:tc>
        <w:tc>
          <w:tcPr>
            <w:tcW w:w="5556" w:type="dxa"/>
            <w:vAlign w:val="bottom"/>
          </w:tcPr>
          <w:p w:rsidR="00E4451F" w:rsidRDefault="00E4451F" w:rsidP="00A17450">
            <w:pPr>
              <w:pStyle w:val="ConsPlusNormal"/>
              <w:jc w:val="both"/>
            </w:pPr>
            <w:r>
              <w:t xml:space="preserve">Административные штрафы, установленные </w:t>
            </w:r>
            <w:hyperlink r:id="rId4" w:history="1">
              <w:r>
                <w:rPr>
                  <w:color w:val="0000FF"/>
                </w:rPr>
                <w:t xml:space="preserve">Главой </w:t>
              </w:r>
              <w:r>
                <w:rPr>
                  <w:color w:val="0000FF"/>
                </w:rPr>
                <w:lastRenderedPageBreak/>
                <w:t>12</w:t>
              </w:r>
            </w:hyperlink>
            <w:r>
              <w:t xml:space="preserve"> Кодекса Российской Федерации об административных правонарушениях, за административные правонарушения в области дорожного движения </w:t>
            </w:r>
            <w:hyperlink w:anchor="P4627" w:history="1">
              <w:r>
                <w:rPr>
                  <w:color w:val="0000FF"/>
                </w:rPr>
                <w:t>&lt;1&gt;</w:t>
              </w:r>
            </w:hyperlink>
          </w:p>
        </w:tc>
      </w:tr>
      <w:tr w:rsidR="00E4451F" w:rsidTr="00A17450">
        <w:tc>
          <w:tcPr>
            <w:tcW w:w="1020" w:type="dxa"/>
          </w:tcPr>
          <w:p w:rsidR="00E4451F" w:rsidRDefault="00E4451F" w:rsidP="00A17450">
            <w:pPr>
              <w:pStyle w:val="ConsPlusNormal"/>
              <w:jc w:val="center"/>
            </w:pPr>
            <w:r>
              <w:lastRenderedPageBreak/>
              <w:t>106</w:t>
            </w:r>
          </w:p>
        </w:tc>
        <w:tc>
          <w:tcPr>
            <w:tcW w:w="2464" w:type="dxa"/>
          </w:tcPr>
          <w:p w:rsidR="00E4451F" w:rsidRDefault="00E4451F" w:rsidP="00A17450">
            <w:pPr>
              <w:pStyle w:val="ConsPlusNormal"/>
              <w:jc w:val="center"/>
            </w:pPr>
            <w:r>
              <w:t>1 16 10122 01 0000 140</w:t>
            </w:r>
          </w:p>
        </w:tc>
        <w:tc>
          <w:tcPr>
            <w:tcW w:w="5556" w:type="dxa"/>
            <w:vAlign w:val="bottom"/>
          </w:tcPr>
          <w:p w:rsidR="00E4451F" w:rsidRDefault="00E4451F" w:rsidP="00A17450">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действующим до 1 января 2020 года</w:t>
            </w:r>
          </w:p>
        </w:tc>
      </w:tr>
      <w:tr w:rsidR="00E4451F" w:rsidTr="00A17450">
        <w:tc>
          <w:tcPr>
            <w:tcW w:w="1020" w:type="dxa"/>
          </w:tcPr>
          <w:p w:rsidR="00E4451F" w:rsidRDefault="00E4451F" w:rsidP="00A17450">
            <w:pPr>
              <w:pStyle w:val="ConsPlusNormal"/>
              <w:jc w:val="center"/>
            </w:pPr>
            <w:r>
              <w:t>141</w:t>
            </w:r>
          </w:p>
        </w:tc>
        <w:tc>
          <w:tcPr>
            <w:tcW w:w="2464" w:type="dxa"/>
          </w:tcPr>
          <w:p w:rsidR="00E4451F" w:rsidRDefault="00E4451F" w:rsidP="00A17450">
            <w:pPr>
              <w:pStyle w:val="ConsPlusNormal"/>
              <w:jc w:val="center"/>
            </w:pPr>
          </w:p>
        </w:tc>
        <w:tc>
          <w:tcPr>
            <w:tcW w:w="5556" w:type="dxa"/>
            <w:vAlign w:val="bottom"/>
          </w:tcPr>
          <w:p w:rsidR="00E4451F" w:rsidRDefault="00E4451F" w:rsidP="00A17450">
            <w:pPr>
              <w:pStyle w:val="ConsPlusNormal"/>
              <w:jc w:val="center"/>
            </w:pPr>
            <w:r>
              <w:t>Управление Федеральной службы по надзору в сфере защиты прав потребителей и благополучия человека по Белгородской области</w:t>
            </w:r>
          </w:p>
        </w:tc>
      </w:tr>
      <w:tr w:rsidR="00E4451F" w:rsidTr="00A17450">
        <w:tc>
          <w:tcPr>
            <w:tcW w:w="1020" w:type="dxa"/>
          </w:tcPr>
          <w:p w:rsidR="00E4451F" w:rsidRDefault="00E4451F" w:rsidP="00A17450">
            <w:pPr>
              <w:pStyle w:val="ConsPlusNormal"/>
              <w:jc w:val="center"/>
            </w:pPr>
            <w:r>
              <w:t>141</w:t>
            </w:r>
          </w:p>
        </w:tc>
        <w:tc>
          <w:tcPr>
            <w:tcW w:w="2464" w:type="dxa"/>
          </w:tcPr>
          <w:p w:rsidR="00E4451F" w:rsidRDefault="00E4451F" w:rsidP="00A17450">
            <w:pPr>
              <w:pStyle w:val="ConsPlusNormal"/>
              <w:jc w:val="center"/>
            </w:pPr>
            <w:r>
              <w:t>1 16 10122 01 0000 140</w:t>
            </w:r>
          </w:p>
        </w:tc>
        <w:tc>
          <w:tcPr>
            <w:tcW w:w="5556" w:type="dxa"/>
            <w:vAlign w:val="bottom"/>
          </w:tcPr>
          <w:p w:rsidR="00E4451F" w:rsidRDefault="00E4451F" w:rsidP="00A17450">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действующим до 1 января 2020 года</w:t>
            </w:r>
          </w:p>
        </w:tc>
      </w:tr>
      <w:tr w:rsidR="00E4451F" w:rsidTr="00A17450">
        <w:tc>
          <w:tcPr>
            <w:tcW w:w="1020" w:type="dxa"/>
          </w:tcPr>
          <w:p w:rsidR="00E4451F" w:rsidRDefault="00E4451F" w:rsidP="00A17450">
            <w:pPr>
              <w:pStyle w:val="ConsPlusNormal"/>
              <w:jc w:val="center"/>
            </w:pPr>
            <w:r>
              <w:t>161</w:t>
            </w:r>
          </w:p>
        </w:tc>
        <w:tc>
          <w:tcPr>
            <w:tcW w:w="2464" w:type="dxa"/>
          </w:tcPr>
          <w:p w:rsidR="00E4451F" w:rsidRDefault="00E4451F" w:rsidP="00A17450">
            <w:pPr>
              <w:pStyle w:val="ConsPlusNormal"/>
              <w:jc w:val="center"/>
            </w:pPr>
          </w:p>
        </w:tc>
        <w:tc>
          <w:tcPr>
            <w:tcW w:w="5556" w:type="dxa"/>
            <w:vAlign w:val="bottom"/>
          </w:tcPr>
          <w:p w:rsidR="00E4451F" w:rsidRDefault="00E4451F" w:rsidP="00A17450">
            <w:pPr>
              <w:pStyle w:val="ConsPlusNormal"/>
              <w:jc w:val="center"/>
            </w:pPr>
            <w:r>
              <w:t>Управление Федеральной антимонопольной службы по Белгородской области</w:t>
            </w:r>
          </w:p>
        </w:tc>
      </w:tr>
      <w:tr w:rsidR="00E4451F" w:rsidTr="00A17450">
        <w:tc>
          <w:tcPr>
            <w:tcW w:w="1020" w:type="dxa"/>
          </w:tcPr>
          <w:p w:rsidR="00E4451F" w:rsidRDefault="00E4451F" w:rsidP="00A17450">
            <w:pPr>
              <w:pStyle w:val="ConsPlusNormal"/>
              <w:jc w:val="center"/>
            </w:pPr>
            <w:r>
              <w:t>161</w:t>
            </w:r>
          </w:p>
        </w:tc>
        <w:tc>
          <w:tcPr>
            <w:tcW w:w="2464" w:type="dxa"/>
          </w:tcPr>
          <w:p w:rsidR="00E4451F" w:rsidRDefault="00E4451F" w:rsidP="00A17450">
            <w:pPr>
              <w:pStyle w:val="ConsPlusNormal"/>
              <w:jc w:val="center"/>
            </w:pPr>
            <w:r>
              <w:t>1 16 10122 01 0000 140</w:t>
            </w:r>
          </w:p>
        </w:tc>
        <w:tc>
          <w:tcPr>
            <w:tcW w:w="5556" w:type="dxa"/>
            <w:vAlign w:val="bottom"/>
          </w:tcPr>
          <w:p w:rsidR="00E4451F" w:rsidRDefault="00E4451F" w:rsidP="00A17450">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действующим до 1 января 2020 года</w:t>
            </w:r>
          </w:p>
        </w:tc>
      </w:tr>
      <w:tr w:rsidR="00E4451F" w:rsidTr="00A17450">
        <w:tc>
          <w:tcPr>
            <w:tcW w:w="1020" w:type="dxa"/>
          </w:tcPr>
          <w:p w:rsidR="00E4451F" w:rsidRDefault="00E4451F" w:rsidP="00A17450">
            <w:pPr>
              <w:pStyle w:val="ConsPlusNormal"/>
              <w:jc w:val="center"/>
            </w:pPr>
            <w:r>
              <w:t>177</w:t>
            </w:r>
          </w:p>
        </w:tc>
        <w:tc>
          <w:tcPr>
            <w:tcW w:w="2464" w:type="dxa"/>
          </w:tcPr>
          <w:p w:rsidR="00E4451F" w:rsidRDefault="00E4451F" w:rsidP="00A17450">
            <w:pPr>
              <w:pStyle w:val="ConsPlusNormal"/>
              <w:jc w:val="center"/>
            </w:pPr>
          </w:p>
        </w:tc>
        <w:tc>
          <w:tcPr>
            <w:tcW w:w="5556" w:type="dxa"/>
            <w:vAlign w:val="bottom"/>
          </w:tcPr>
          <w:p w:rsidR="00E4451F" w:rsidRDefault="00E4451F" w:rsidP="00A17450">
            <w:pPr>
              <w:pStyle w:val="ConsPlusNormal"/>
              <w:jc w:val="center"/>
            </w:pPr>
            <w:r>
              <w:t>Главное управление Министерства Российской Федерации по делам гражданской обороны, чрезвычайным ситуациям и ликвидации последствий стихийных бедствий по Белгородской области</w:t>
            </w:r>
          </w:p>
        </w:tc>
      </w:tr>
      <w:tr w:rsidR="00E4451F" w:rsidTr="00A17450">
        <w:tc>
          <w:tcPr>
            <w:tcW w:w="1020" w:type="dxa"/>
          </w:tcPr>
          <w:p w:rsidR="00E4451F" w:rsidRDefault="00E4451F" w:rsidP="00A17450">
            <w:pPr>
              <w:pStyle w:val="ConsPlusNormal"/>
              <w:jc w:val="center"/>
            </w:pPr>
            <w:r>
              <w:t>177</w:t>
            </w:r>
          </w:p>
        </w:tc>
        <w:tc>
          <w:tcPr>
            <w:tcW w:w="2464" w:type="dxa"/>
          </w:tcPr>
          <w:p w:rsidR="00E4451F" w:rsidRDefault="00E4451F" w:rsidP="00A17450">
            <w:pPr>
              <w:pStyle w:val="ConsPlusNormal"/>
              <w:jc w:val="center"/>
            </w:pPr>
            <w:r>
              <w:t>1 16 10128 01 0000 140</w:t>
            </w:r>
          </w:p>
        </w:tc>
        <w:tc>
          <w:tcPr>
            <w:tcW w:w="5556" w:type="dxa"/>
            <w:vAlign w:val="bottom"/>
          </w:tcPr>
          <w:p w:rsidR="00E4451F" w:rsidRDefault="00E4451F" w:rsidP="00A17450">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федеральный бюджет и бюджет субъекта Российской Федерации по нормативам, действующим до 1 января 2020 года</w:t>
            </w:r>
          </w:p>
        </w:tc>
      </w:tr>
      <w:tr w:rsidR="00E4451F" w:rsidTr="00A17450">
        <w:tc>
          <w:tcPr>
            <w:tcW w:w="1020" w:type="dxa"/>
          </w:tcPr>
          <w:p w:rsidR="00E4451F" w:rsidRDefault="00E4451F" w:rsidP="00A17450">
            <w:pPr>
              <w:pStyle w:val="ConsPlusNormal"/>
              <w:jc w:val="center"/>
            </w:pPr>
            <w:r>
              <w:t>182</w:t>
            </w:r>
          </w:p>
        </w:tc>
        <w:tc>
          <w:tcPr>
            <w:tcW w:w="2464" w:type="dxa"/>
          </w:tcPr>
          <w:p w:rsidR="00E4451F" w:rsidRDefault="00E4451F" w:rsidP="00A17450">
            <w:pPr>
              <w:pStyle w:val="ConsPlusNormal"/>
              <w:jc w:val="center"/>
            </w:pPr>
          </w:p>
        </w:tc>
        <w:tc>
          <w:tcPr>
            <w:tcW w:w="5556" w:type="dxa"/>
            <w:vAlign w:val="bottom"/>
          </w:tcPr>
          <w:p w:rsidR="00E4451F" w:rsidRDefault="00E4451F" w:rsidP="00A17450">
            <w:pPr>
              <w:pStyle w:val="ConsPlusNormal"/>
              <w:jc w:val="center"/>
            </w:pPr>
            <w:r>
              <w:t>Управление Федеральной налоговой службы по Белгородской области</w:t>
            </w:r>
          </w:p>
        </w:tc>
      </w:tr>
      <w:tr w:rsidR="00E4451F" w:rsidTr="00A17450">
        <w:tc>
          <w:tcPr>
            <w:tcW w:w="1020" w:type="dxa"/>
          </w:tcPr>
          <w:p w:rsidR="00E4451F" w:rsidRDefault="00E4451F" w:rsidP="00A17450">
            <w:pPr>
              <w:pStyle w:val="ConsPlusNormal"/>
              <w:jc w:val="center"/>
            </w:pPr>
            <w:r>
              <w:t>182</w:t>
            </w:r>
          </w:p>
        </w:tc>
        <w:tc>
          <w:tcPr>
            <w:tcW w:w="2464" w:type="dxa"/>
          </w:tcPr>
          <w:p w:rsidR="00E4451F" w:rsidRDefault="00E4451F" w:rsidP="00A17450">
            <w:pPr>
              <w:pStyle w:val="ConsPlusNormal"/>
              <w:jc w:val="center"/>
            </w:pPr>
            <w:r>
              <w:t>1 01 01012 02 0000 110</w:t>
            </w:r>
          </w:p>
        </w:tc>
        <w:tc>
          <w:tcPr>
            <w:tcW w:w="5556" w:type="dxa"/>
            <w:vAlign w:val="bottom"/>
          </w:tcPr>
          <w:p w:rsidR="00E4451F" w:rsidRDefault="00E4451F" w:rsidP="00A17450">
            <w:pPr>
              <w:pStyle w:val="ConsPlusNormal"/>
              <w:jc w:val="both"/>
            </w:pPr>
            <w:r>
              <w:t>Налог на прибыль организаций (за исключением консолидированных групп налогоплательщиков), зачисляемый в бюджеты субъектов Российской Федерации</w:t>
            </w:r>
          </w:p>
        </w:tc>
      </w:tr>
      <w:tr w:rsidR="00E4451F" w:rsidTr="00A17450">
        <w:tc>
          <w:tcPr>
            <w:tcW w:w="1020" w:type="dxa"/>
          </w:tcPr>
          <w:p w:rsidR="00E4451F" w:rsidRDefault="00E4451F" w:rsidP="00A17450">
            <w:pPr>
              <w:pStyle w:val="ConsPlusNormal"/>
              <w:jc w:val="center"/>
            </w:pPr>
            <w:r>
              <w:lastRenderedPageBreak/>
              <w:t>182</w:t>
            </w:r>
          </w:p>
        </w:tc>
        <w:tc>
          <w:tcPr>
            <w:tcW w:w="2464" w:type="dxa"/>
          </w:tcPr>
          <w:p w:rsidR="00E4451F" w:rsidRDefault="00E4451F" w:rsidP="00A17450">
            <w:pPr>
              <w:pStyle w:val="ConsPlusNormal"/>
              <w:jc w:val="center"/>
            </w:pPr>
            <w:r>
              <w:t>1 01 02000 01 0000 110</w:t>
            </w:r>
          </w:p>
        </w:tc>
        <w:tc>
          <w:tcPr>
            <w:tcW w:w="5556" w:type="dxa"/>
            <w:vAlign w:val="bottom"/>
          </w:tcPr>
          <w:p w:rsidR="00E4451F" w:rsidRDefault="00E4451F" w:rsidP="00A17450">
            <w:pPr>
              <w:pStyle w:val="ConsPlusNormal"/>
              <w:jc w:val="both"/>
            </w:pPr>
            <w:r>
              <w:t xml:space="preserve">Налог на доходы физических лиц </w:t>
            </w:r>
            <w:hyperlink w:anchor="P4627" w:history="1">
              <w:r>
                <w:rPr>
                  <w:color w:val="0000FF"/>
                </w:rPr>
                <w:t>&lt;1&gt;</w:t>
              </w:r>
            </w:hyperlink>
          </w:p>
        </w:tc>
      </w:tr>
      <w:tr w:rsidR="00E4451F" w:rsidTr="00A17450">
        <w:tc>
          <w:tcPr>
            <w:tcW w:w="1020" w:type="dxa"/>
          </w:tcPr>
          <w:p w:rsidR="00E4451F" w:rsidRDefault="00E4451F" w:rsidP="00A17450">
            <w:pPr>
              <w:pStyle w:val="ConsPlusNormal"/>
              <w:jc w:val="center"/>
            </w:pPr>
            <w:r>
              <w:t>182</w:t>
            </w:r>
          </w:p>
        </w:tc>
        <w:tc>
          <w:tcPr>
            <w:tcW w:w="2464" w:type="dxa"/>
          </w:tcPr>
          <w:p w:rsidR="00E4451F" w:rsidRDefault="00E4451F" w:rsidP="00A17450">
            <w:pPr>
              <w:pStyle w:val="ConsPlusNormal"/>
              <w:jc w:val="center"/>
            </w:pPr>
            <w:r>
              <w:t>1 03 02000 01 0000 110</w:t>
            </w:r>
          </w:p>
        </w:tc>
        <w:tc>
          <w:tcPr>
            <w:tcW w:w="5556" w:type="dxa"/>
            <w:vAlign w:val="bottom"/>
          </w:tcPr>
          <w:p w:rsidR="00E4451F" w:rsidRDefault="00E4451F" w:rsidP="00A17450">
            <w:pPr>
              <w:pStyle w:val="ConsPlusNormal"/>
              <w:jc w:val="both"/>
            </w:pPr>
            <w:r>
              <w:t xml:space="preserve">Акцизы по подакцизным товарам (продукции), производимым на территории Российской Федерации </w:t>
            </w:r>
            <w:hyperlink w:anchor="P4628" w:history="1">
              <w:r>
                <w:rPr>
                  <w:color w:val="0000FF"/>
                </w:rPr>
                <w:t>&lt;2&gt;</w:t>
              </w:r>
            </w:hyperlink>
          </w:p>
        </w:tc>
      </w:tr>
      <w:tr w:rsidR="00E4451F" w:rsidTr="00A17450">
        <w:tc>
          <w:tcPr>
            <w:tcW w:w="1020" w:type="dxa"/>
          </w:tcPr>
          <w:p w:rsidR="00E4451F" w:rsidRDefault="00E4451F" w:rsidP="00A17450">
            <w:pPr>
              <w:pStyle w:val="ConsPlusNormal"/>
              <w:jc w:val="center"/>
            </w:pPr>
            <w:r>
              <w:t>182</w:t>
            </w:r>
          </w:p>
        </w:tc>
        <w:tc>
          <w:tcPr>
            <w:tcW w:w="2464" w:type="dxa"/>
          </w:tcPr>
          <w:p w:rsidR="00E4451F" w:rsidRDefault="00E4451F" w:rsidP="00A17450">
            <w:pPr>
              <w:pStyle w:val="ConsPlusNormal"/>
              <w:jc w:val="center"/>
            </w:pPr>
            <w:r>
              <w:t>1 05 01000 00 0000 110</w:t>
            </w:r>
          </w:p>
        </w:tc>
        <w:tc>
          <w:tcPr>
            <w:tcW w:w="5556" w:type="dxa"/>
            <w:vAlign w:val="bottom"/>
          </w:tcPr>
          <w:p w:rsidR="00E4451F" w:rsidRDefault="00E4451F" w:rsidP="00A17450">
            <w:pPr>
              <w:pStyle w:val="ConsPlusNormal"/>
              <w:jc w:val="both"/>
            </w:pPr>
            <w:r>
              <w:t>Налог, взимаемый в связи с применением упрощенной системы налогообложения &lt;1&gt;</w:t>
            </w:r>
          </w:p>
        </w:tc>
      </w:tr>
      <w:tr w:rsidR="00E4451F" w:rsidTr="00A17450">
        <w:tc>
          <w:tcPr>
            <w:tcW w:w="1020" w:type="dxa"/>
          </w:tcPr>
          <w:p w:rsidR="00E4451F" w:rsidRDefault="00E4451F" w:rsidP="00A17450">
            <w:pPr>
              <w:pStyle w:val="ConsPlusNormal"/>
              <w:jc w:val="center"/>
            </w:pPr>
            <w:r>
              <w:t>182</w:t>
            </w:r>
          </w:p>
        </w:tc>
        <w:tc>
          <w:tcPr>
            <w:tcW w:w="2464" w:type="dxa"/>
          </w:tcPr>
          <w:p w:rsidR="00E4451F" w:rsidRDefault="00E4451F" w:rsidP="00A17450">
            <w:pPr>
              <w:pStyle w:val="ConsPlusNormal"/>
              <w:jc w:val="center"/>
            </w:pPr>
            <w:r>
              <w:t>1 06 02000 02 0000 110</w:t>
            </w:r>
          </w:p>
        </w:tc>
        <w:tc>
          <w:tcPr>
            <w:tcW w:w="5556" w:type="dxa"/>
            <w:vAlign w:val="bottom"/>
          </w:tcPr>
          <w:p w:rsidR="00E4451F" w:rsidRDefault="00E4451F" w:rsidP="00A17450">
            <w:pPr>
              <w:pStyle w:val="ConsPlusNormal"/>
              <w:jc w:val="both"/>
            </w:pPr>
            <w:r>
              <w:t>Налог на имущество организаций &lt;1&gt;</w:t>
            </w:r>
          </w:p>
        </w:tc>
      </w:tr>
      <w:tr w:rsidR="00E4451F" w:rsidTr="00A17450">
        <w:tc>
          <w:tcPr>
            <w:tcW w:w="1020" w:type="dxa"/>
          </w:tcPr>
          <w:p w:rsidR="00E4451F" w:rsidRDefault="00E4451F" w:rsidP="00A17450">
            <w:pPr>
              <w:pStyle w:val="ConsPlusNormal"/>
              <w:jc w:val="center"/>
            </w:pPr>
            <w:r>
              <w:t>182</w:t>
            </w:r>
          </w:p>
        </w:tc>
        <w:tc>
          <w:tcPr>
            <w:tcW w:w="2464" w:type="dxa"/>
          </w:tcPr>
          <w:p w:rsidR="00E4451F" w:rsidRDefault="00E4451F" w:rsidP="00A17450">
            <w:pPr>
              <w:pStyle w:val="ConsPlusNormal"/>
              <w:jc w:val="center"/>
            </w:pPr>
            <w:r>
              <w:t>1 06 04000 02 0000 110</w:t>
            </w:r>
          </w:p>
        </w:tc>
        <w:tc>
          <w:tcPr>
            <w:tcW w:w="5556" w:type="dxa"/>
            <w:vAlign w:val="bottom"/>
          </w:tcPr>
          <w:p w:rsidR="00E4451F" w:rsidRDefault="00E4451F" w:rsidP="00A17450">
            <w:pPr>
              <w:pStyle w:val="ConsPlusNormal"/>
              <w:jc w:val="both"/>
            </w:pPr>
            <w:r>
              <w:t>Транспортный налог &lt;1&gt;</w:t>
            </w:r>
          </w:p>
        </w:tc>
      </w:tr>
      <w:tr w:rsidR="00E4451F" w:rsidTr="00A17450">
        <w:tc>
          <w:tcPr>
            <w:tcW w:w="1020" w:type="dxa"/>
          </w:tcPr>
          <w:p w:rsidR="00E4451F" w:rsidRDefault="00E4451F" w:rsidP="00A17450">
            <w:pPr>
              <w:pStyle w:val="ConsPlusNormal"/>
              <w:jc w:val="center"/>
            </w:pPr>
            <w:r>
              <w:t>182</w:t>
            </w:r>
          </w:p>
        </w:tc>
        <w:tc>
          <w:tcPr>
            <w:tcW w:w="2464" w:type="dxa"/>
          </w:tcPr>
          <w:p w:rsidR="00E4451F" w:rsidRDefault="00E4451F" w:rsidP="00A17450">
            <w:pPr>
              <w:pStyle w:val="ConsPlusNormal"/>
              <w:jc w:val="center"/>
            </w:pPr>
            <w:r>
              <w:t>1 06 05000 02 0000 110</w:t>
            </w:r>
          </w:p>
        </w:tc>
        <w:tc>
          <w:tcPr>
            <w:tcW w:w="5556" w:type="dxa"/>
            <w:vAlign w:val="bottom"/>
          </w:tcPr>
          <w:p w:rsidR="00E4451F" w:rsidRDefault="00E4451F" w:rsidP="00A17450">
            <w:pPr>
              <w:pStyle w:val="ConsPlusNormal"/>
              <w:jc w:val="both"/>
            </w:pPr>
            <w:r>
              <w:t>Налог на игорный бизнес</w:t>
            </w:r>
          </w:p>
        </w:tc>
      </w:tr>
      <w:tr w:rsidR="00E4451F" w:rsidTr="00A17450">
        <w:tc>
          <w:tcPr>
            <w:tcW w:w="1020" w:type="dxa"/>
          </w:tcPr>
          <w:p w:rsidR="00E4451F" w:rsidRDefault="00E4451F" w:rsidP="00A17450">
            <w:pPr>
              <w:pStyle w:val="ConsPlusNormal"/>
              <w:jc w:val="center"/>
            </w:pPr>
            <w:r>
              <w:t>182</w:t>
            </w:r>
          </w:p>
        </w:tc>
        <w:tc>
          <w:tcPr>
            <w:tcW w:w="2464" w:type="dxa"/>
          </w:tcPr>
          <w:p w:rsidR="00E4451F" w:rsidRDefault="00E4451F" w:rsidP="00A17450">
            <w:pPr>
              <w:pStyle w:val="ConsPlusNormal"/>
              <w:jc w:val="center"/>
            </w:pPr>
            <w:r>
              <w:t>1 07 01000 01 0000 110</w:t>
            </w:r>
          </w:p>
        </w:tc>
        <w:tc>
          <w:tcPr>
            <w:tcW w:w="5556" w:type="dxa"/>
            <w:vAlign w:val="bottom"/>
          </w:tcPr>
          <w:p w:rsidR="00E4451F" w:rsidRDefault="00E4451F" w:rsidP="00A17450">
            <w:pPr>
              <w:pStyle w:val="ConsPlusNormal"/>
              <w:jc w:val="both"/>
            </w:pPr>
            <w:r>
              <w:t xml:space="preserve">Налог на добычу полезных ископаемых </w:t>
            </w:r>
            <w:hyperlink w:anchor="P4627" w:history="1">
              <w:r>
                <w:rPr>
                  <w:color w:val="0000FF"/>
                </w:rPr>
                <w:t>&lt;1&gt;</w:t>
              </w:r>
            </w:hyperlink>
          </w:p>
        </w:tc>
      </w:tr>
      <w:tr w:rsidR="00E4451F" w:rsidTr="00A17450">
        <w:tc>
          <w:tcPr>
            <w:tcW w:w="1020" w:type="dxa"/>
          </w:tcPr>
          <w:p w:rsidR="00E4451F" w:rsidRDefault="00E4451F" w:rsidP="00A17450">
            <w:pPr>
              <w:pStyle w:val="ConsPlusNormal"/>
              <w:jc w:val="center"/>
            </w:pPr>
            <w:r>
              <w:t>182</w:t>
            </w:r>
          </w:p>
        </w:tc>
        <w:tc>
          <w:tcPr>
            <w:tcW w:w="2464" w:type="dxa"/>
          </w:tcPr>
          <w:p w:rsidR="00E4451F" w:rsidRDefault="00E4451F" w:rsidP="00A17450">
            <w:pPr>
              <w:pStyle w:val="ConsPlusNormal"/>
              <w:jc w:val="center"/>
            </w:pPr>
            <w:r>
              <w:t>1 07 04010 01 0000 110</w:t>
            </w:r>
          </w:p>
        </w:tc>
        <w:tc>
          <w:tcPr>
            <w:tcW w:w="5556" w:type="dxa"/>
            <w:vAlign w:val="bottom"/>
          </w:tcPr>
          <w:p w:rsidR="00E4451F" w:rsidRDefault="00E4451F" w:rsidP="00A17450">
            <w:pPr>
              <w:pStyle w:val="ConsPlusNormal"/>
              <w:jc w:val="both"/>
            </w:pPr>
            <w:r>
              <w:t>Сбор за пользование объектами животного мира</w:t>
            </w:r>
          </w:p>
        </w:tc>
      </w:tr>
      <w:tr w:rsidR="00E4451F" w:rsidTr="00A17450">
        <w:tc>
          <w:tcPr>
            <w:tcW w:w="1020" w:type="dxa"/>
          </w:tcPr>
          <w:p w:rsidR="00E4451F" w:rsidRDefault="00E4451F" w:rsidP="00A17450">
            <w:pPr>
              <w:pStyle w:val="ConsPlusNormal"/>
              <w:jc w:val="center"/>
            </w:pPr>
            <w:r>
              <w:t>182</w:t>
            </w:r>
          </w:p>
        </w:tc>
        <w:tc>
          <w:tcPr>
            <w:tcW w:w="2464" w:type="dxa"/>
          </w:tcPr>
          <w:p w:rsidR="00E4451F" w:rsidRDefault="00E4451F" w:rsidP="00A17450">
            <w:pPr>
              <w:pStyle w:val="ConsPlusNormal"/>
              <w:jc w:val="center"/>
            </w:pPr>
            <w:r>
              <w:t>1 08 07010 01 8000 110</w:t>
            </w:r>
          </w:p>
        </w:tc>
        <w:tc>
          <w:tcPr>
            <w:tcW w:w="5556" w:type="dxa"/>
            <w:vAlign w:val="bottom"/>
          </w:tcPr>
          <w:p w:rsidR="00E4451F" w:rsidRDefault="00E4451F" w:rsidP="00A17450">
            <w:pPr>
              <w:pStyle w:val="ConsPlusNormal"/>
              <w:jc w:val="both"/>
            </w:pPr>
            <w:r>
              <w:t>Государственная пошлина за государственную регистрацию юридического лица, физических лиц в качестве индивидуальных предпринимателей, изменений, вносимых в учредительные документы юридического лица, за государственную регистрацию ликвидации юридического лица и другие юридически значимые действия (при обращении через многофункциональные центры)</w:t>
            </w:r>
          </w:p>
        </w:tc>
      </w:tr>
      <w:tr w:rsidR="00E4451F" w:rsidTr="00A17450">
        <w:tc>
          <w:tcPr>
            <w:tcW w:w="1020" w:type="dxa"/>
          </w:tcPr>
          <w:p w:rsidR="00E4451F" w:rsidRDefault="00E4451F" w:rsidP="00A17450">
            <w:pPr>
              <w:pStyle w:val="ConsPlusNormal"/>
              <w:jc w:val="center"/>
            </w:pPr>
            <w:r>
              <w:t>182</w:t>
            </w:r>
          </w:p>
        </w:tc>
        <w:tc>
          <w:tcPr>
            <w:tcW w:w="2464" w:type="dxa"/>
          </w:tcPr>
          <w:p w:rsidR="00E4451F" w:rsidRDefault="00E4451F" w:rsidP="00A17450">
            <w:pPr>
              <w:pStyle w:val="ConsPlusNormal"/>
              <w:jc w:val="center"/>
            </w:pPr>
            <w:r>
              <w:t>1 08 07010 01 8001 110</w:t>
            </w:r>
          </w:p>
        </w:tc>
        <w:tc>
          <w:tcPr>
            <w:tcW w:w="5556" w:type="dxa"/>
            <w:vAlign w:val="bottom"/>
          </w:tcPr>
          <w:p w:rsidR="00E4451F" w:rsidRDefault="00E4451F" w:rsidP="00A17450">
            <w:pPr>
              <w:pStyle w:val="ConsPlusNormal"/>
              <w:jc w:val="both"/>
            </w:pPr>
            <w:r>
              <w:t>Государственная пошлина за государственную регистрацию юридического лица, физических лиц в качестве индивидуальных предпринимателей, изменений, вносимых в учредительные документы юридического лица, за государственную регистрацию ликвидации юридического лица и другие юридически значимые действия (при обращении в электронной форме и выдаче через многофункциональные центры)</w:t>
            </w:r>
          </w:p>
        </w:tc>
      </w:tr>
      <w:tr w:rsidR="00E4451F" w:rsidTr="00A17450">
        <w:tc>
          <w:tcPr>
            <w:tcW w:w="1020" w:type="dxa"/>
          </w:tcPr>
          <w:p w:rsidR="00E4451F" w:rsidRDefault="00E4451F" w:rsidP="00A17450">
            <w:pPr>
              <w:pStyle w:val="ConsPlusNormal"/>
              <w:jc w:val="center"/>
            </w:pPr>
            <w:r>
              <w:t>182</w:t>
            </w:r>
          </w:p>
        </w:tc>
        <w:tc>
          <w:tcPr>
            <w:tcW w:w="2464" w:type="dxa"/>
          </w:tcPr>
          <w:p w:rsidR="00E4451F" w:rsidRDefault="00E4451F" w:rsidP="00A17450">
            <w:pPr>
              <w:pStyle w:val="ConsPlusNormal"/>
              <w:jc w:val="center"/>
            </w:pPr>
            <w:r>
              <w:t>1 09 00000 00 0000 000</w:t>
            </w:r>
          </w:p>
        </w:tc>
        <w:tc>
          <w:tcPr>
            <w:tcW w:w="5556" w:type="dxa"/>
            <w:vAlign w:val="bottom"/>
          </w:tcPr>
          <w:p w:rsidR="00E4451F" w:rsidRDefault="00E4451F" w:rsidP="00A17450">
            <w:pPr>
              <w:pStyle w:val="ConsPlusNormal"/>
              <w:jc w:val="both"/>
            </w:pPr>
            <w:r>
              <w:t xml:space="preserve">Задолженность и перерасчеты по отмененным налогам, сборам и иным обязательным платежам </w:t>
            </w:r>
            <w:hyperlink w:anchor="P4627" w:history="1">
              <w:r>
                <w:rPr>
                  <w:color w:val="0000FF"/>
                </w:rPr>
                <w:t>&lt;1&gt;</w:t>
              </w:r>
            </w:hyperlink>
          </w:p>
        </w:tc>
      </w:tr>
      <w:tr w:rsidR="00E4451F" w:rsidTr="00A17450">
        <w:tc>
          <w:tcPr>
            <w:tcW w:w="1020" w:type="dxa"/>
          </w:tcPr>
          <w:p w:rsidR="00E4451F" w:rsidRDefault="00E4451F" w:rsidP="00A17450">
            <w:pPr>
              <w:pStyle w:val="ConsPlusNormal"/>
              <w:jc w:val="center"/>
            </w:pPr>
            <w:r>
              <w:t>182</w:t>
            </w:r>
          </w:p>
        </w:tc>
        <w:tc>
          <w:tcPr>
            <w:tcW w:w="2464" w:type="dxa"/>
          </w:tcPr>
          <w:p w:rsidR="00E4451F" w:rsidRDefault="00E4451F" w:rsidP="00A17450">
            <w:pPr>
              <w:pStyle w:val="ConsPlusNormal"/>
              <w:jc w:val="center"/>
            </w:pPr>
            <w:r>
              <w:t>1 12 02030 01 0000 120</w:t>
            </w:r>
          </w:p>
        </w:tc>
        <w:tc>
          <w:tcPr>
            <w:tcW w:w="5556" w:type="dxa"/>
            <w:vAlign w:val="bottom"/>
          </w:tcPr>
          <w:p w:rsidR="00E4451F" w:rsidRDefault="00E4451F" w:rsidP="00A17450">
            <w:pPr>
              <w:pStyle w:val="ConsPlusNormal"/>
              <w:jc w:val="both"/>
            </w:pPr>
            <w:r>
              <w:t>Регулярные платежи за пользование недрами при пользовании недрами на территории Российской Федерации</w:t>
            </w:r>
          </w:p>
        </w:tc>
      </w:tr>
      <w:tr w:rsidR="00E4451F" w:rsidTr="00A17450">
        <w:tc>
          <w:tcPr>
            <w:tcW w:w="1020" w:type="dxa"/>
          </w:tcPr>
          <w:p w:rsidR="00E4451F" w:rsidRDefault="00E4451F" w:rsidP="00A17450">
            <w:pPr>
              <w:pStyle w:val="ConsPlusNormal"/>
              <w:jc w:val="center"/>
            </w:pPr>
            <w:r>
              <w:t>187</w:t>
            </w:r>
          </w:p>
        </w:tc>
        <w:tc>
          <w:tcPr>
            <w:tcW w:w="2464" w:type="dxa"/>
          </w:tcPr>
          <w:p w:rsidR="00E4451F" w:rsidRDefault="00E4451F" w:rsidP="00A17450">
            <w:pPr>
              <w:pStyle w:val="ConsPlusNormal"/>
              <w:jc w:val="center"/>
            </w:pPr>
          </w:p>
        </w:tc>
        <w:tc>
          <w:tcPr>
            <w:tcW w:w="5556" w:type="dxa"/>
          </w:tcPr>
          <w:p w:rsidR="00E4451F" w:rsidRDefault="00E4451F" w:rsidP="00A17450">
            <w:pPr>
              <w:pStyle w:val="ConsPlusNormal"/>
              <w:jc w:val="center"/>
            </w:pPr>
            <w:r>
              <w:t>Министерство обороны Российской Федерации</w:t>
            </w:r>
          </w:p>
        </w:tc>
      </w:tr>
      <w:tr w:rsidR="00E4451F" w:rsidTr="00A17450">
        <w:tc>
          <w:tcPr>
            <w:tcW w:w="1020" w:type="dxa"/>
          </w:tcPr>
          <w:p w:rsidR="00E4451F" w:rsidRDefault="00E4451F" w:rsidP="00A17450">
            <w:pPr>
              <w:pStyle w:val="ConsPlusNormal"/>
              <w:jc w:val="center"/>
            </w:pPr>
            <w:r>
              <w:t>187</w:t>
            </w:r>
          </w:p>
        </w:tc>
        <w:tc>
          <w:tcPr>
            <w:tcW w:w="2464" w:type="dxa"/>
          </w:tcPr>
          <w:p w:rsidR="00E4451F" w:rsidRDefault="00E4451F" w:rsidP="00A17450">
            <w:pPr>
              <w:pStyle w:val="ConsPlusNormal"/>
              <w:jc w:val="center"/>
            </w:pPr>
            <w:r>
              <w:t>1 16 01120 01 0000 140</w:t>
            </w:r>
          </w:p>
        </w:tc>
        <w:tc>
          <w:tcPr>
            <w:tcW w:w="5556" w:type="dxa"/>
          </w:tcPr>
          <w:p w:rsidR="00E4451F" w:rsidRDefault="00E4451F" w:rsidP="00A17450">
            <w:pPr>
              <w:pStyle w:val="ConsPlusNormal"/>
              <w:jc w:val="both"/>
            </w:pPr>
            <w:r>
              <w:t xml:space="preserve">Административные штрафы, установленные </w:t>
            </w:r>
            <w:hyperlink r:id="rId5" w:history="1">
              <w:r>
                <w:rPr>
                  <w:color w:val="0000FF"/>
                </w:rPr>
                <w:t>Главой 12</w:t>
              </w:r>
            </w:hyperlink>
            <w:r>
              <w:t xml:space="preserve"> Кодекса Российской Федерации об административных правонарушениях, за административные правонарушения в области дорожного движения </w:t>
            </w:r>
            <w:hyperlink w:anchor="P4627" w:history="1">
              <w:r>
                <w:rPr>
                  <w:color w:val="0000FF"/>
                </w:rPr>
                <w:t>&lt;1&gt;</w:t>
              </w:r>
            </w:hyperlink>
          </w:p>
        </w:tc>
      </w:tr>
      <w:tr w:rsidR="00E4451F" w:rsidTr="00A17450">
        <w:tc>
          <w:tcPr>
            <w:tcW w:w="1020" w:type="dxa"/>
          </w:tcPr>
          <w:p w:rsidR="00E4451F" w:rsidRDefault="00E4451F" w:rsidP="00A17450">
            <w:pPr>
              <w:pStyle w:val="ConsPlusNormal"/>
              <w:jc w:val="center"/>
            </w:pPr>
            <w:r>
              <w:t>187</w:t>
            </w:r>
          </w:p>
        </w:tc>
        <w:tc>
          <w:tcPr>
            <w:tcW w:w="2464" w:type="dxa"/>
          </w:tcPr>
          <w:p w:rsidR="00E4451F" w:rsidRDefault="00E4451F" w:rsidP="00A17450">
            <w:pPr>
              <w:pStyle w:val="ConsPlusNormal"/>
              <w:jc w:val="center"/>
            </w:pPr>
            <w:r>
              <w:t>1 16 10122 01 0000 140</w:t>
            </w:r>
          </w:p>
        </w:tc>
        <w:tc>
          <w:tcPr>
            <w:tcW w:w="5556" w:type="dxa"/>
            <w:vAlign w:val="bottom"/>
          </w:tcPr>
          <w:p w:rsidR="00E4451F" w:rsidRDefault="00E4451F" w:rsidP="00A17450">
            <w:pPr>
              <w:pStyle w:val="ConsPlusNormal"/>
              <w:jc w:val="both"/>
            </w:pPr>
            <w:r>
              <w:t xml:space="preserve">Доходы от денежных взысканий (штрафов), поступающие в счет погашения задолженности, </w:t>
            </w:r>
            <w:r>
              <w:lastRenderedPageBreak/>
              <w:t>образовавшейся до 1 января 2020 года, подлежащие зачислению в бюджет субъекта Российской Федерации по нормативам, действующим до 1 января 2020 года</w:t>
            </w:r>
          </w:p>
        </w:tc>
      </w:tr>
      <w:tr w:rsidR="00E4451F" w:rsidTr="00A17450">
        <w:tc>
          <w:tcPr>
            <w:tcW w:w="1020" w:type="dxa"/>
          </w:tcPr>
          <w:p w:rsidR="00E4451F" w:rsidRDefault="00E4451F" w:rsidP="00A17450">
            <w:pPr>
              <w:pStyle w:val="ConsPlusNormal"/>
              <w:jc w:val="center"/>
            </w:pPr>
            <w:r>
              <w:lastRenderedPageBreak/>
              <w:t>188</w:t>
            </w:r>
          </w:p>
        </w:tc>
        <w:tc>
          <w:tcPr>
            <w:tcW w:w="2464" w:type="dxa"/>
          </w:tcPr>
          <w:p w:rsidR="00E4451F" w:rsidRDefault="00E4451F" w:rsidP="00A17450">
            <w:pPr>
              <w:pStyle w:val="ConsPlusNormal"/>
              <w:jc w:val="center"/>
            </w:pPr>
          </w:p>
        </w:tc>
        <w:tc>
          <w:tcPr>
            <w:tcW w:w="5556" w:type="dxa"/>
            <w:vAlign w:val="bottom"/>
          </w:tcPr>
          <w:p w:rsidR="00E4451F" w:rsidRDefault="00E4451F" w:rsidP="00A17450">
            <w:pPr>
              <w:pStyle w:val="ConsPlusNormal"/>
              <w:jc w:val="center"/>
            </w:pPr>
            <w:r>
              <w:t>Управление Министерства внутренних дел Российской Федерации по Белгородской области</w:t>
            </w:r>
          </w:p>
        </w:tc>
      </w:tr>
      <w:tr w:rsidR="00E4451F" w:rsidTr="00A17450">
        <w:tc>
          <w:tcPr>
            <w:tcW w:w="1020" w:type="dxa"/>
          </w:tcPr>
          <w:p w:rsidR="00E4451F" w:rsidRDefault="00E4451F" w:rsidP="00A17450">
            <w:pPr>
              <w:pStyle w:val="ConsPlusNormal"/>
              <w:jc w:val="center"/>
            </w:pPr>
            <w:r>
              <w:t>188</w:t>
            </w:r>
          </w:p>
        </w:tc>
        <w:tc>
          <w:tcPr>
            <w:tcW w:w="2464" w:type="dxa"/>
          </w:tcPr>
          <w:p w:rsidR="00E4451F" w:rsidRDefault="00E4451F" w:rsidP="00A17450">
            <w:pPr>
              <w:pStyle w:val="ConsPlusNormal"/>
              <w:jc w:val="center"/>
            </w:pPr>
            <w:r>
              <w:t>1 08 06000 01 8003 110</w:t>
            </w:r>
          </w:p>
        </w:tc>
        <w:tc>
          <w:tcPr>
            <w:tcW w:w="5556" w:type="dxa"/>
            <w:vAlign w:val="bottom"/>
          </w:tcPr>
          <w:p w:rsidR="00E4451F" w:rsidRDefault="00E4451F" w:rsidP="00A17450">
            <w:pPr>
              <w:pStyle w:val="ConsPlusNormal"/>
              <w:jc w:val="both"/>
            </w:pPr>
            <w: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паспорта, удостоверяющего личность гражданина Российской Федерации за пределами территории Российской Федерации (при обращении через многофункциональные центры)</w:t>
            </w:r>
          </w:p>
        </w:tc>
      </w:tr>
      <w:tr w:rsidR="00E4451F" w:rsidTr="00A17450">
        <w:tc>
          <w:tcPr>
            <w:tcW w:w="1020" w:type="dxa"/>
          </w:tcPr>
          <w:p w:rsidR="00E4451F" w:rsidRDefault="00E4451F" w:rsidP="00A17450">
            <w:pPr>
              <w:pStyle w:val="ConsPlusNormal"/>
              <w:jc w:val="center"/>
            </w:pPr>
            <w:r>
              <w:t>188</w:t>
            </w:r>
          </w:p>
        </w:tc>
        <w:tc>
          <w:tcPr>
            <w:tcW w:w="2464" w:type="dxa"/>
          </w:tcPr>
          <w:p w:rsidR="00E4451F" w:rsidRDefault="00E4451F" w:rsidP="00A17450">
            <w:pPr>
              <w:pStyle w:val="ConsPlusNormal"/>
              <w:jc w:val="center"/>
            </w:pPr>
            <w:r>
              <w:t>1 08 06000 01 8004 110</w:t>
            </w:r>
          </w:p>
        </w:tc>
        <w:tc>
          <w:tcPr>
            <w:tcW w:w="5556" w:type="dxa"/>
            <w:vAlign w:val="bottom"/>
          </w:tcPr>
          <w:p w:rsidR="00E4451F" w:rsidRDefault="00E4451F" w:rsidP="00A17450">
            <w:pPr>
              <w:pStyle w:val="ConsPlusNormal"/>
              <w:jc w:val="both"/>
            </w:pPr>
            <w: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паспорта, удостоверяющего личность гражданина Российской Федерации за пределами территории Российской Федерации, содержащего электронный носитель информации (паспорта нового поколения) (при обращении через многофункциональные центры)</w:t>
            </w:r>
          </w:p>
        </w:tc>
      </w:tr>
      <w:tr w:rsidR="00E4451F" w:rsidTr="00A17450">
        <w:tc>
          <w:tcPr>
            <w:tcW w:w="1020" w:type="dxa"/>
          </w:tcPr>
          <w:p w:rsidR="00E4451F" w:rsidRDefault="00E4451F" w:rsidP="00A17450">
            <w:pPr>
              <w:pStyle w:val="ConsPlusNormal"/>
              <w:jc w:val="center"/>
            </w:pPr>
            <w:r>
              <w:t>188</w:t>
            </w:r>
          </w:p>
        </w:tc>
        <w:tc>
          <w:tcPr>
            <w:tcW w:w="2464" w:type="dxa"/>
          </w:tcPr>
          <w:p w:rsidR="00E4451F" w:rsidRDefault="00E4451F" w:rsidP="00A17450">
            <w:pPr>
              <w:pStyle w:val="ConsPlusNormal"/>
              <w:jc w:val="center"/>
            </w:pPr>
            <w:r>
              <w:t>1 08 06000 01 8005 110</w:t>
            </w:r>
          </w:p>
        </w:tc>
        <w:tc>
          <w:tcPr>
            <w:tcW w:w="5556" w:type="dxa"/>
            <w:vAlign w:val="bottom"/>
          </w:tcPr>
          <w:p w:rsidR="00E4451F" w:rsidRDefault="00E4451F" w:rsidP="00A17450">
            <w:pPr>
              <w:pStyle w:val="ConsPlusNormal"/>
              <w:jc w:val="both"/>
            </w:pPr>
            <w: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паспорта, удостоверяющего личность гражданина Российской Федерации за пределами территории Российской Федерации, гражданину Российской Федерации в возрасте до 14 лет (при обращении через многофункциональные центры)</w:t>
            </w:r>
          </w:p>
        </w:tc>
      </w:tr>
      <w:tr w:rsidR="00E4451F" w:rsidTr="00A17450">
        <w:tc>
          <w:tcPr>
            <w:tcW w:w="1020" w:type="dxa"/>
          </w:tcPr>
          <w:p w:rsidR="00E4451F" w:rsidRDefault="00E4451F" w:rsidP="00A17450">
            <w:pPr>
              <w:pStyle w:val="ConsPlusNormal"/>
              <w:jc w:val="center"/>
            </w:pPr>
            <w:r>
              <w:t>188</w:t>
            </w:r>
          </w:p>
        </w:tc>
        <w:tc>
          <w:tcPr>
            <w:tcW w:w="2464" w:type="dxa"/>
          </w:tcPr>
          <w:p w:rsidR="00E4451F" w:rsidRDefault="00E4451F" w:rsidP="00A17450">
            <w:pPr>
              <w:pStyle w:val="ConsPlusNormal"/>
              <w:jc w:val="center"/>
            </w:pPr>
            <w:r>
              <w:t>1 08 06000 01 8006 110</w:t>
            </w:r>
          </w:p>
        </w:tc>
        <w:tc>
          <w:tcPr>
            <w:tcW w:w="5556" w:type="dxa"/>
            <w:vAlign w:val="bottom"/>
          </w:tcPr>
          <w:p w:rsidR="00E4451F" w:rsidRDefault="00E4451F" w:rsidP="00A17450">
            <w:pPr>
              <w:pStyle w:val="ConsPlusNormal"/>
              <w:jc w:val="both"/>
            </w:pPr>
            <w:r>
              <w:t xml:space="preserve">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паспорта, удостоверяющего личность гражданина Российской Федерации за пределами территории Российской Федерации, содержащего электронный носитель информации (паспорта нового поколения), </w:t>
            </w:r>
            <w:r>
              <w:lastRenderedPageBreak/>
              <w:t>гражданину Российской Федерации в возрасте до 14 лет (при обращении через многофункциональные центры)</w:t>
            </w:r>
          </w:p>
        </w:tc>
      </w:tr>
      <w:tr w:rsidR="00E4451F" w:rsidTr="00A17450">
        <w:tc>
          <w:tcPr>
            <w:tcW w:w="1020" w:type="dxa"/>
          </w:tcPr>
          <w:p w:rsidR="00E4451F" w:rsidRDefault="00E4451F" w:rsidP="00A17450">
            <w:pPr>
              <w:pStyle w:val="ConsPlusNormal"/>
              <w:jc w:val="center"/>
            </w:pPr>
            <w:r>
              <w:lastRenderedPageBreak/>
              <w:t>188</w:t>
            </w:r>
          </w:p>
        </w:tc>
        <w:tc>
          <w:tcPr>
            <w:tcW w:w="2464" w:type="dxa"/>
          </w:tcPr>
          <w:p w:rsidR="00E4451F" w:rsidRDefault="00E4451F" w:rsidP="00A17450">
            <w:pPr>
              <w:pStyle w:val="ConsPlusNormal"/>
              <w:jc w:val="center"/>
            </w:pPr>
            <w:r>
              <w:t>1 08 06000 01 8007 110</w:t>
            </w:r>
          </w:p>
        </w:tc>
        <w:tc>
          <w:tcPr>
            <w:tcW w:w="5556" w:type="dxa"/>
            <w:vAlign w:val="bottom"/>
          </w:tcPr>
          <w:p w:rsidR="00E4451F" w:rsidRDefault="00E4451F" w:rsidP="00A17450">
            <w:pPr>
              <w:pStyle w:val="ConsPlusNormal"/>
              <w:jc w:val="both"/>
            </w:pPr>
            <w: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внесение изменений в паспорт, удостоверяющий личность гражданина Российской Федерации за пределами территории Российской Федерации (при обращении через многофункциональные центры)</w:t>
            </w:r>
          </w:p>
        </w:tc>
      </w:tr>
      <w:tr w:rsidR="00E4451F" w:rsidTr="00A17450">
        <w:tc>
          <w:tcPr>
            <w:tcW w:w="1020" w:type="dxa"/>
          </w:tcPr>
          <w:p w:rsidR="00E4451F" w:rsidRDefault="00E4451F" w:rsidP="00A17450">
            <w:pPr>
              <w:pStyle w:val="ConsPlusNormal"/>
              <w:jc w:val="center"/>
            </w:pPr>
            <w:r>
              <w:t>188</w:t>
            </w:r>
          </w:p>
        </w:tc>
        <w:tc>
          <w:tcPr>
            <w:tcW w:w="2464" w:type="dxa"/>
          </w:tcPr>
          <w:p w:rsidR="00E4451F" w:rsidRDefault="00E4451F" w:rsidP="00A17450">
            <w:pPr>
              <w:pStyle w:val="ConsPlusNormal"/>
              <w:jc w:val="center"/>
            </w:pPr>
            <w:r>
              <w:t>1 08 06000 01 8033 110</w:t>
            </w:r>
          </w:p>
        </w:tc>
        <w:tc>
          <w:tcPr>
            <w:tcW w:w="5556" w:type="dxa"/>
            <w:vAlign w:val="bottom"/>
          </w:tcPr>
          <w:p w:rsidR="00E4451F" w:rsidRDefault="00E4451F" w:rsidP="00A17450">
            <w:pPr>
              <w:pStyle w:val="ConsPlusNormal"/>
              <w:jc w:val="both"/>
            </w:pPr>
            <w: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паспорта, удостоверяющего личность гражданина Российской Федерации за пределами территории Российской Федерации (при обращении в электронной форме и выдаче через многофункциональные центры)</w:t>
            </w:r>
          </w:p>
        </w:tc>
      </w:tr>
      <w:tr w:rsidR="00E4451F" w:rsidTr="00A17450">
        <w:tc>
          <w:tcPr>
            <w:tcW w:w="1020" w:type="dxa"/>
          </w:tcPr>
          <w:p w:rsidR="00E4451F" w:rsidRDefault="00E4451F" w:rsidP="00A17450">
            <w:pPr>
              <w:pStyle w:val="ConsPlusNormal"/>
              <w:jc w:val="center"/>
            </w:pPr>
            <w:r>
              <w:t>188</w:t>
            </w:r>
          </w:p>
        </w:tc>
        <w:tc>
          <w:tcPr>
            <w:tcW w:w="2464" w:type="dxa"/>
          </w:tcPr>
          <w:p w:rsidR="00E4451F" w:rsidRDefault="00E4451F" w:rsidP="00A17450">
            <w:pPr>
              <w:pStyle w:val="ConsPlusNormal"/>
              <w:jc w:val="center"/>
            </w:pPr>
            <w:r>
              <w:t>1 08 06000 01 8034 110</w:t>
            </w:r>
          </w:p>
        </w:tc>
        <w:tc>
          <w:tcPr>
            <w:tcW w:w="5556" w:type="dxa"/>
            <w:vAlign w:val="bottom"/>
          </w:tcPr>
          <w:p w:rsidR="00E4451F" w:rsidRDefault="00E4451F" w:rsidP="00A17450">
            <w:pPr>
              <w:pStyle w:val="ConsPlusNormal"/>
              <w:jc w:val="both"/>
            </w:pPr>
            <w: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паспорта, удостоверяющего личность гражданина Российской Федерации за пределами территории Российской Федерации, содержащего электронный носитель информации (паспорта нового поколения) (при обращении в электронной форме и выдаче через многофункциональные центры)</w:t>
            </w:r>
          </w:p>
        </w:tc>
      </w:tr>
      <w:tr w:rsidR="00E4451F" w:rsidTr="00A17450">
        <w:tc>
          <w:tcPr>
            <w:tcW w:w="1020" w:type="dxa"/>
          </w:tcPr>
          <w:p w:rsidR="00E4451F" w:rsidRDefault="00E4451F" w:rsidP="00A17450">
            <w:pPr>
              <w:pStyle w:val="ConsPlusNormal"/>
              <w:jc w:val="center"/>
            </w:pPr>
            <w:r>
              <w:t>188</w:t>
            </w:r>
          </w:p>
        </w:tc>
        <w:tc>
          <w:tcPr>
            <w:tcW w:w="2464" w:type="dxa"/>
          </w:tcPr>
          <w:p w:rsidR="00E4451F" w:rsidRDefault="00E4451F" w:rsidP="00A17450">
            <w:pPr>
              <w:pStyle w:val="ConsPlusNormal"/>
              <w:jc w:val="center"/>
            </w:pPr>
            <w:r>
              <w:t>1 08 06000 01 8035 110</w:t>
            </w:r>
          </w:p>
        </w:tc>
        <w:tc>
          <w:tcPr>
            <w:tcW w:w="5556" w:type="dxa"/>
            <w:vAlign w:val="bottom"/>
          </w:tcPr>
          <w:p w:rsidR="00E4451F" w:rsidRDefault="00E4451F" w:rsidP="00A17450">
            <w:pPr>
              <w:pStyle w:val="ConsPlusNormal"/>
              <w:jc w:val="both"/>
            </w:pPr>
            <w: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паспорта, удостоверяющего личность гражданина Российской Федерации за пределами территории Российской Федерации, гражданину Российской Федерации в возрасте до 14 лет (при обращении в электронной форме и выдаче через многофункциональные центры)</w:t>
            </w:r>
          </w:p>
        </w:tc>
      </w:tr>
      <w:tr w:rsidR="00E4451F" w:rsidTr="00A17450">
        <w:tc>
          <w:tcPr>
            <w:tcW w:w="1020" w:type="dxa"/>
          </w:tcPr>
          <w:p w:rsidR="00E4451F" w:rsidRDefault="00E4451F" w:rsidP="00A17450">
            <w:pPr>
              <w:pStyle w:val="ConsPlusNormal"/>
              <w:jc w:val="center"/>
            </w:pPr>
            <w:r>
              <w:t>188</w:t>
            </w:r>
          </w:p>
        </w:tc>
        <w:tc>
          <w:tcPr>
            <w:tcW w:w="2464" w:type="dxa"/>
          </w:tcPr>
          <w:p w:rsidR="00E4451F" w:rsidRDefault="00E4451F" w:rsidP="00A17450">
            <w:pPr>
              <w:pStyle w:val="ConsPlusNormal"/>
              <w:jc w:val="center"/>
            </w:pPr>
            <w:r>
              <w:t>1 08 06000 01 8036 110</w:t>
            </w:r>
          </w:p>
        </w:tc>
        <w:tc>
          <w:tcPr>
            <w:tcW w:w="5556" w:type="dxa"/>
            <w:vAlign w:val="bottom"/>
          </w:tcPr>
          <w:p w:rsidR="00E4451F" w:rsidRDefault="00E4451F" w:rsidP="00A17450">
            <w:pPr>
              <w:pStyle w:val="ConsPlusNormal"/>
              <w:jc w:val="both"/>
            </w:pPr>
            <w:r>
              <w:t xml:space="preserve">Государственная пошлина за совершение действий, </w:t>
            </w:r>
            <w:r>
              <w:lastRenderedPageBreak/>
              <w:t>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паспорта, удостоверяющего личность гражданина Российской Федерации за пределами территории Российской Федерации, содержащего электронный носитель информации (паспорта нового поколения), гражданину Российской Федерации в возрасте до 14 лет (при обращении в электронной форме и выдаче через многофункциональные центры)</w:t>
            </w:r>
          </w:p>
        </w:tc>
      </w:tr>
      <w:tr w:rsidR="00E4451F" w:rsidTr="00A17450">
        <w:tc>
          <w:tcPr>
            <w:tcW w:w="1020" w:type="dxa"/>
          </w:tcPr>
          <w:p w:rsidR="00E4451F" w:rsidRDefault="00E4451F" w:rsidP="00A17450">
            <w:pPr>
              <w:pStyle w:val="ConsPlusNormal"/>
              <w:jc w:val="center"/>
            </w:pPr>
            <w:r>
              <w:lastRenderedPageBreak/>
              <w:t>188</w:t>
            </w:r>
          </w:p>
        </w:tc>
        <w:tc>
          <w:tcPr>
            <w:tcW w:w="2464" w:type="dxa"/>
          </w:tcPr>
          <w:p w:rsidR="00E4451F" w:rsidRDefault="00E4451F" w:rsidP="00A17450">
            <w:pPr>
              <w:pStyle w:val="ConsPlusNormal"/>
              <w:jc w:val="center"/>
            </w:pPr>
            <w:r>
              <w:t>1 08 06000 01 8037 110</w:t>
            </w:r>
          </w:p>
        </w:tc>
        <w:tc>
          <w:tcPr>
            <w:tcW w:w="5556" w:type="dxa"/>
            <w:vAlign w:val="bottom"/>
          </w:tcPr>
          <w:p w:rsidR="00E4451F" w:rsidRDefault="00E4451F" w:rsidP="00A17450">
            <w:pPr>
              <w:pStyle w:val="ConsPlusNormal"/>
              <w:jc w:val="both"/>
            </w:pPr>
            <w: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внесение изменений в паспорт, удостоверяющий личность гражданина Российской Федерации за пределами территории Российской Федерации (при обращении в электронной форме и выдаче через многофункциональные центры)</w:t>
            </w:r>
          </w:p>
        </w:tc>
      </w:tr>
      <w:tr w:rsidR="00E4451F" w:rsidTr="00A17450">
        <w:tc>
          <w:tcPr>
            <w:tcW w:w="1020" w:type="dxa"/>
          </w:tcPr>
          <w:p w:rsidR="00E4451F" w:rsidRDefault="00E4451F" w:rsidP="00A17450">
            <w:pPr>
              <w:pStyle w:val="ConsPlusNormal"/>
              <w:jc w:val="center"/>
            </w:pPr>
            <w:r>
              <w:t>188</w:t>
            </w:r>
          </w:p>
        </w:tc>
        <w:tc>
          <w:tcPr>
            <w:tcW w:w="2464" w:type="dxa"/>
          </w:tcPr>
          <w:p w:rsidR="00E4451F" w:rsidRDefault="00E4451F" w:rsidP="00A17450">
            <w:pPr>
              <w:pStyle w:val="ConsPlusNormal"/>
              <w:jc w:val="center"/>
            </w:pPr>
            <w:r>
              <w:t>1 08 07100 01 8034 110</w:t>
            </w:r>
          </w:p>
        </w:tc>
        <w:tc>
          <w:tcPr>
            <w:tcW w:w="5556" w:type="dxa"/>
            <w:vAlign w:val="bottom"/>
          </w:tcPr>
          <w:p w:rsidR="00E4451F" w:rsidRDefault="00E4451F" w:rsidP="00A17450">
            <w:pPr>
              <w:pStyle w:val="ConsPlusNormal"/>
              <w:jc w:val="both"/>
            </w:pPr>
            <w:r>
              <w:t>Государственная пошлина за выдачу и обмен паспорта гражданина Российской Федерации (государственная пошлина за выдачу паспорта гражданина Российской Федерации (при обращении через многофункциональные центры)</w:t>
            </w:r>
          </w:p>
        </w:tc>
      </w:tr>
      <w:tr w:rsidR="00E4451F" w:rsidTr="00A17450">
        <w:tc>
          <w:tcPr>
            <w:tcW w:w="1020" w:type="dxa"/>
          </w:tcPr>
          <w:p w:rsidR="00E4451F" w:rsidRDefault="00E4451F" w:rsidP="00A17450">
            <w:pPr>
              <w:pStyle w:val="ConsPlusNormal"/>
              <w:jc w:val="center"/>
            </w:pPr>
            <w:r>
              <w:t>188</w:t>
            </w:r>
          </w:p>
        </w:tc>
        <w:tc>
          <w:tcPr>
            <w:tcW w:w="2464" w:type="dxa"/>
          </w:tcPr>
          <w:p w:rsidR="00E4451F" w:rsidRDefault="00E4451F" w:rsidP="00A17450">
            <w:pPr>
              <w:pStyle w:val="ConsPlusNormal"/>
              <w:jc w:val="center"/>
            </w:pPr>
            <w:r>
              <w:t>1 08 07100 01 8035 110</w:t>
            </w:r>
          </w:p>
        </w:tc>
        <w:tc>
          <w:tcPr>
            <w:tcW w:w="5556" w:type="dxa"/>
            <w:vAlign w:val="bottom"/>
          </w:tcPr>
          <w:p w:rsidR="00E4451F" w:rsidRDefault="00E4451F" w:rsidP="00A17450">
            <w:pPr>
              <w:pStyle w:val="ConsPlusNormal"/>
              <w:jc w:val="both"/>
            </w:pPr>
            <w:r>
              <w:t>Государственная пошлина за выдачу и обмен паспорта гражданина Российской Федерации (государственная пошлина за выдачу паспорта гражданина Российской Федерации взамен утраченного или пришедшего в негодность (при обращении через многофункциональные центры)</w:t>
            </w:r>
          </w:p>
        </w:tc>
      </w:tr>
      <w:tr w:rsidR="00E4451F" w:rsidTr="00A17450">
        <w:tc>
          <w:tcPr>
            <w:tcW w:w="1020" w:type="dxa"/>
          </w:tcPr>
          <w:p w:rsidR="00E4451F" w:rsidRDefault="00E4451F" w:rsidP="00A17450">
            <w:pPr>
              <w:pStyle w:val="ConsPlusNormal"/>
              <w:jc w:val="center"/>
            </w:pPr>
            <w:r>
              <w:t>188</w:t>
            </w:r>
          </w:p>
        </w:tc>
        <w:tc>
          <w:tcPr>
            <w:tcW w:w="2464" w:type="dxa"/>
          </w:tcPr>
          <w:p w:rsidR="00E4451F" w:rsidRDefault="00E4451F" w:rsidP="00A17450">
            <w:pPr>
              <w:pStyle w:val="ConsPlusNormal"/>
              <w:jc w:val="center"/>
            </w:pPr>
            <w:r>
              <w:t>1 08 07100 01 8036 110</w:t>
            </w:r>
          </w:p>
        </w:tc>
        <w:tc>
          <w:tcPr>
            <w:tcW w:w="5556" w:type="dxa"/>
            <w:vAlign w:val="bottom"/>
          </w:tcPr>
          <w:p w:rsidR="00E4451F" w:rsidRDefault="00E4451F" w:rsidP="00A17450">
            <w:pPr>
              <w:pStyle w:val="ConsPlusNormal"/>
              <w:jc w:val="both"/>
            </w:pPr>
            <w:r>
              <w:t>Государственная пошлина за выдачу и обмен паспорта гражданина Российской Федерации (государственная пошлина за выдачу паспорта гражданина Российской Федерации (при обращении в электронной форме и выдаче через многофункциональные центры)</w:t>
            </w:r>
          </w:p>
        </w:tc>
      </w:tr>
      <w:tr w:rsidR="00E4451F" w:rsidTr="00A17450">
        <w:tc>
          <w:tcPr>
            <w:tcW w:w="1020" w:type="dxa"/>
          </w:tcPr>
          <w:p w:rsidR="00E4451F" w:rsidRDefault="00E4451F" w:rsidP="00A17450">
            <w:pPr>
              <w:pStyle w:val="ConsPlusNormal"/>
              <w:jc w:val="center"/>
            </w:pPr>
            <w:r>
              <w:t>188</w:t>
            </w:r>
          </w:p>
        </w:tc>
        <w:tc>
          <w:tcPr>
            <w:tcW w:w="2464" w:type="dxa"/>
          </w:tcPr>
          <w:p w:rsidR="00E4451F" w:rsidRDefault="00E4451F" w:rsidP="00A17450">
            <w:pPr>
              <w:pStyle w:val="ConsPlusNormal"/>
              <w:jc w:val="center"/>
            </w:pPr>
            <w:r>
              <w:t>1 08 07100 01 8037 110</w:t>
            </w:r>
          </w:p>
        </w:tc>
        <w:tc>
          <w:tcPr>
            <w:tcW w:w="5556" w:type="dxa"/>
            <w:vAlign w:val="bottom"/>
          </w:tcPr>
          <w:p w:rsidR="00E4451F" w:rsidRDefault="00E4451F" w:rsidP="00A17450">
            <w:pPr>
              <w:pStyle w:val="ConsPlusNormal"/>
              <w:jc w:val="both"/>
            </w:pPr>
            <w:r>
              <w:t>Государственная пошлина за выдачу и обмен паспорта гражданина Российской Федерации (государственная пошлина за выдачу паспорта гражданина Российской Федерации взамен утраченного или пришедшего в негодность (при обращении в электронной форме и выдаче через многофункциональные центры)</w:t>
            </w:r>
          </w:p>
        </w:tc>
      </w:tr>
      <w:tr w:rsidR="00E4451F" w:rsidTr="00A17450">
        <w:tc>
          <w:tcPr>
            <w:tcW w:w="1020" w:type="dxa"/>
          </w:tcPr>
          <w:p w:rsidR="00E4451F" w:rsidRDefault="00E4451F" w:rsidP="00A17450">
            <w:pPr>
              <w:pStyle w:val="ConsPlusNormal"/>
              <w:jc w:val="center"/>
            </w:pPr>
            <w:r>
              <w:lastRenderedPageBreak/>
              <w:t>188</w:t>
            </w:r>
          </w:p>
        </w:tc>
        <w:tc>
          <w:tcPr>
            <w:tcW w:w="2464" w:type="dxa"/>
          </w:tcPr>
          <w:p w:rsidR="00E4451F" w:rsidRDefault="00E4451F" w:rsidP="00A17450">
            <w:pPr>
              <w:pStyle w:val="ConsPlusNormal"/>
              <w:jc w:val="center"/>
            </w:pPr>
            <w:r>
              <w:t>1 08 07141 01 8000 110</w:t>
            </w:r>
          </w:p>
        </w:tc>
        <w:tc>
          <w:tcPr>
            <w:tcW w:w="5556" w:type="dxa"/>
            <w:vAlign w:val="bottom"/>
          </w:tcPr>
          <w:p w:rsidR="00E4451F" w:rsidRDefault="00E4451F" w:rsidP="00A17450">
            <w:pPr>
              <w:pStyle w:val="ConsPlusNormal"/>
              <w:jc w:val="both"/>
            </w:pPr>
            <w:r>
              <w:t>Государственная пошлина за государственную регистрацию транспортных средств и иные юридически значимые действия уполномоченных федеральных государственных органов, связанные с изменением и выдачей документов на транспортные средства, регистрационных знаков, водительских удостоверений (при обращении через многофункциональные центры)</w:t>
            </w:r>
          </w:p>
        </w:tc>
      </w:tr>
      <w:tr w:rsidR="00E4451F" w:rsidTr="00A17450">
        <w:tc>
          <w:tcPr>
            <w:tcW w:w="1020" w:type="dxa"/>
          </w:tcPr>
          <w:p w:rsidR="00E4451F" w:rsidRDefault="00E4451F" w:rsidP="00A17450">
            <w:pPr>
              <w:pStyle w:val="ConsPlusNormal"/>
              <w:jc w:val="center"/>
            </w:pPr>
            <w:r>
              <w:t>188</w:t>
            </w:r>
          </w:p>
        </w:tc>
        <w:tc>
          <w:tcPr>
            <w:tcW w:w="2464" w:type="dxa"/>
          </w:tcPr>
          <w:p w:rsidR="00E4451F" w:rsidRDefault="00E4451F" w:rsidP="00A17450">
            <w:pPr>
              <w:pStyle w:val="ConsPlusNormal"/>
              <w:jc w:val="center"/>
            </w:pPr>
            <w:r>
              <w:t>1 08 07141 01 8001 110</w:t>
            </w:r>
          </w:p>
        </w:tc>
        <w:tc>
          <w:tcPr>
            <w:tcW w:w="5556" w:type="dxa"/>
            <w:vAlign w:val="bottom"/>
          </w:tcPr>
          <w:p w:rsidR="00E4451F" w:rsidRDefault="00E4451F" w:rsidP="00A17450">
            <w:pPr>
              <w:pStyle w:val="ConsPlusNormal"/>
              <w:jc w:val="both"/>
            </w:pPr>
            <w:r>
              <w:t>Государственная пошлина за государственную регистрацию транспортных средств и иные юридически значимые действия уполномоченных федеральных государственных органов, связанные с изменением и выдачей документов на транспортные средства, регистрационных знаков, водительских удостоверений (при обращении в электронной форме и выдаче через многофункциональные центры)</w:t>
            </w:r>
          </w:p>
        </w:tc>
      </w:tr>
      <w:tr w:rsidR="00E4451F" w:rsidTr="00A17450">
        <w:tc>
          <w:tcPr>
            <w:tcW w:w="1020" w:type="dxa"/>
          </w:tcPr>
          <w:p w:rsidR="00E4451F" w:rsidRDefault="00E4451F" w:rsidP="00A17450">
            <w:pPr>
              <w:pStyle w:val="ConsPlusNormal"/>
              <w:jc w:val="center"/>
            </w:pPr>
            <w:r>
              <w:t>188</w:t>
            </w:r>
          </w:p>
        </w:tc>
        <w:tc>
          <w:tcPr>
            <w:tcW w:w="2464" w:type="dxa"/>
          </w:tcPr>
          <w:p w:rsidR="00E4451F" w:rsidRDefault="00E4451F" w:rsidP="00A17450">
            <w:pPr>
              <w:pStyle w:val="ConsPlusNormal"/>
              <w:jc w:val="center"/>
            </w:pPr>
            <w:r>
              <w:t>1 16 01120 01 0000 140</w:t>
            </w:r>
          </w:p>
        </w:tc>
        <w:tc>
          <w:tcPr>
            <w:tcW w:w="5556" w:type="dxa"/>
            <w:vAlign w:val="bottom"/>
          </w:tcPr>
          <w:p w:rsidR="00E4451F" w:rsidRDefault="00E4451F" w:rsidP="00A17450">
            <w:pPr>
              <w:pStyle w:val="ConsPlusNormal"/>
              <w:jc w:val="both"/>
            </w:pPr>
            <w:r>
              <w:t xml:space="preserve">Административные штрафы, установленные </w:t>
            </w:r>
            <w:hyperlink r:id="rId6" w:history="1">
              <w:r>
                <w:rPr>
                  <w:color w:val="0000FF"/>
                </w:rPr>
                <w:t>Главой 12</w:t>
              </w:r>
            </w:hyperlink>
            <w:r>
              <w:t xml:space="preserve"> Кодекса Российской Федерации об административных правонарушениях, за административные правонарушения в области дорожного движения </w:t>
            </w:r>
            <w:hyperlink w:anchor="P4627" w:history="1">
              <w:r>
                <w:rPr>
                  <w:color w:val="0000FF"/>
                </w:rPr>
                <w:t>&lt;1&gt;</w:t>
              </w:r>
            </w:hyperlink>
          </w:p>
        </w:tc>
      </w:tr>
      <w:tr w:rsidR="00E4451F" w:rsidTr="00A17450">
        <w:tc>
          <w:tcPr>
            <w:tcW w:w="1020" w:type="dxa"/>
          </w:tcPr>
          <w:p w:rsidR="00E4451F" w:rsidRDefault="00E4451F" w:rsidP="00A17450">
            <w:pPr>
              <w:pStyle w:val="ConsPlusNormal"/>
              <w:jc w:val="center"/>
            </w:pPr>
            <w:r>
              <w:t>188</w:t>
            </w:r>
          </w:p>
        </w:tc>
        <w:tc>
          <w:tcPr>
            <w:tcW w:w="2464" w:type="dxa"/>
          </w:tcPr>
          <w:p w:rsidR="00E4451F" w:rsidRDefault="00E4451F" w:rsidP="00A17450">
            <w:pPr>
              <w:pStyle w:val="ConsPlusNormal"/>
              <w:jc w:val="center"/>
            </w:pPr>
            <w:r>
              <w:t>1 16 10122 01 0000 140</w:t>
            </w:r>
          </w:p>
        </w:tc>
        <w:tc>
          <w:tcPr>
            <w:tcW w:w="5556" w:type="dxa"/>
            <w:vAlign w:val="bottom"/>
          </w:tcPr>
          <w:p w:rsidR="00E4451F" w:rsidRDefault="00E4451F" w:rsidP="00A17450">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действующим до 1 января 2020 года</w:t>
            </w:r>
          </w:p>
        </w:tc>
      </w:tr>
      <w:tr w:rsidR="00E4451F" w:rsidTr="00A17450">
        <w:tc>
          <w:tcPr>
            <w:tcW w:w="1020" w:type="dxa"/>
          </w:tcPr>
          <w:p w:rsidR="00E4451F" w:rsidRDefault="00E4451F" w:rsidP="00A17450">
            <w:pPr>
              <w:pStyle w:val="ConsPlusNormal"/>
              <w:jc w:val="center"/>
            </w:pPr>
            <w:r>
              <w:t>188</w:t>
            </w:r>
          </w:p>
        </w:tc>
        <w:tc>
          <w:tcPr>
            <w:tcW w:w="2464" w:type="dxa"/>
          </w:tcPr>
          <w:p w:rsidR="00E4451F" w:rsidRDefault="00E4451F" w:rsidP="00A17450">
            <w:pPr>
              <w:pStyle w:val="ConsPlusNormal"/>
              <w:jc w:val="center"/>
            </w:pPr>
            <w:r>
              <w:t>1 16 10128 01 0000 140</w:t>
            </w:r>
          </w:p>
        </w:tc>
        <w:tc>
          <w:tcPr>
            <w:tcW w:w="5556" w:type="dxa"/>
            <w:vAlign w:val="bottom"/>
          </w:tcPr>
          <w:p w:rsidR="00E4451F" w:rsidRDefault="00E4451F" w:rsidP="00A17450">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федеральный бюджет и бюджет субъекта Российской Федерации по нормативам, действующим до 1 января 2020 года</w:t>
            </w:r>
          </w:p>
        </w:tc>
      </w:tr>
      <w:tr w:rsidR="00E4451F" w:rsidTr="00A17450">
        <w:tc>
          <w:tcPr>
            <w:tcW w:w="1020" w:type="dxa"/>
          </w:tcPr>
          <w:p w:rsidR="00E4451F" w:rsidRDefault="00E4451F" w:rsidP="00A17450">
            <w:pPr>
              <w:pStyle w:val="ConsPlusNormal"/>
              <w:jc w:val="center"/>
            </w:pPr>
            <w:r>
              <w:t>318</w:t>
            </w:r>
          </w:p>
        </w:tc>
        <w:tc>
          <w:tcPr>
            <w:tcW w:w="2464" w:type="dxa"/>
          </w:tcPr>
          <w:p w:rsidR="00E4451F" w:rsidRDefault="00E4451F" w:rsidP="00A17450">
            <w:pPr>
              <w:pStyle w:val="ConsPlusNormal"/>
              <w:jc w:val="center"/>
            </w:pPr>
          </w:p>
        </w:tc>
        <w:tc>
          <w:tcPr>
            <w:tcW w:w="5556" w:type="dxa"/>
            <w:vAlign w:val="bottom"/>
          </w:tcPr>
          <w:p w:rsidR="00E4451F" w:rsidRDefault="00E4451F" w:rsidP="00A17450">
            <w:pPr>
              <w:pStyle w:val="ConsPlusNormal"/>
              <w:jc w:val="center"/>
            </w:pPr>
            <w:r>
              <w:t>Управление Министерства юстиции Российской Федерации по Белгородской области</w:t>
            </w:r>
          </w:p>
        </w:tc>
      </w:tr>
      <w:tr w:rsidR="00E4451F" w:rsidTr="00A17450">
        <w:tc>
          <w:tcPr>
            <w:tcW w:w="1020" w:type="dxa"/>
          </w:tcPr>
          <w:p w:rsidR="00E4451F" w:rsidRDefault="00E4451F" w:rsidP="00A17450">
            <w:pPr>
              <w:pStyle w:val="ConsPlusNormal"/>
              <w:jc w:val="center"/>
            </w:pPr>
            <w:r>
              <w:t>318</w:t>
            </w:r>
          </w:p>
        </w:tc>
        <w:tc>
          <w:tcPr>
            <w:tcW w:w="2464" w:type="dxa"/>
          </w:tcPr>
          <w:p w:rsidR="00E4451F" w:rsidRDefault="00E4451F" w:rsidP="00A17450">
            <w:pPr>
              <w:pStyle w:val="ConsPlusNormal"/>
              <w:jc w:val="center"/>
            </w:pPr>
            <w:r>
              <w:t>1 08 07110 01 0000 110</w:t>
            </w:r>
          </w:p>
        </w:tc>
        <w:tc>
          <w:tcPr>
            <w:tcW w:w="5556" w:type="dxa"/>
            <w:vAlign w:val="bottom"/>
          </w:tcPr>
          <w:p w:rsidR="00E4451F" w:rsidRDefault="00E4451F" w:rsidP="00A17450">
            <w:pPr>
              <w:pStyle w:val="ConsPlusNormal"/>
              <w:jc w:val="both"/>
            </w:pPr>
            <w:r>
              <w:t>Государственная пошлина за государственную регистрацию межрегиональных, региональных и местных общественных объединений, отделений общественных объединений, а также за государственную регистрацию изменений их учредительных документов</w:t>
            </w:r>
          </w:p>
        </w:tc>
      </w:tr>
      <w:tr w:rsidR="00E4451F" w:rsidTr="00A17450">
        <w:tc>
          <w:tcPr>
            <w:tcW w:w="1020" w:type="dxa"/>
          </w:tcPr>
          <w:p w:rsidR="00E4451F" w:rsidRDefault="00E4451F" w:rsidP="00A17450">
            <w:pPr>
              <w:pStyle w:val="ConsPlusNormal"/>
              <w:jc w:val="center"/>
            </w:pPr>
            <w:r>
              <w:t>318</w:t>
            </w:r>
          </w:p>
        </w:tc>
        <w:tc>
          <w:tcPr>
            <w:tcW w:w="2464" w:type="dxa"/>
          </w:tcPr>
          <w:p w:rsidR="00E4451F" w:rsidRDefault="00E4451F" w:rsidP="00A17450">
            <w:pPr>
              <w:pStyle w:val="ConsPlusNormal"/>
              <w:jc w:val="center"/>
            </w:pPr>
            <w:r>
              <w:t>1 08 07120 01 0000 110</w:t>
            </w:r>
          </w:p>
        </w:tc>
        <w:tc>
          <w:tcPr>
            <w:tcW w:w="5556" w:type="dxa"/>
            <w:vAlign w:val="bottom"/>
          </w:tcPr>
          <w:p w:rsidR="00E4451F" w:rsidRDefault="00E4451F" w:rsidP="00A17450">
            <w:pPr>
              <w:pStyle w:val="ConsPlusNormal"/>
              <w:jc w:val="both"/>
            </w:pPr>
            <w:r>
              <w:t>Государственная пошлина за государственную регистрацию политических партий и региональных отделений политических партий</w:t>
            </w:r>
          </w:p>
        </w:tc>
      </w:tr>
      <w:tr w:rsidR="00E4451F" w:rsidTr="00A17450">
        <w:tc>
          <w:tcPr>
            <w:tcW w:w="1020" w:type="dxa"/>
          </w:tcPr>
          <w:p w:rsidR="00E4451F" w:rsidRDefault="00E4451F" w:rsidP="00A17450">
            <w:pPr>
              <w:pStyle w:val="ConsPlusNormal"/>
              <w:jc w:val="center"/>
            </w:pPr>
            <w:r>
              <w:t>321</w:t>
            </w:r>
          </w:p>
        </w:tc>
        <w:tc>
          <w:tcPr>
            <w:tcW w:w="2464" w:type="dxa"/>
          </w:tcPr>
          <w:p w:rsidR="00E4451F" w:rsidRDefault="00E4451F" w:rsidP="00A17450">
            <w:pPr>
              <w:pStyle w:val="ConsPlusNormal"/>
              <w:jc w:val="center"/>
            </w:pPr>
          </w:p>
        </w:tc>
        <w:tc>
          <w:tcPr>
            <w:tcW w:w="5556" w:type="dxa"/>
            <w:vAlign w:val="bottom"/>
          </w:tcPr>
          <w:p w:rsidR="00E4451F" w:rsidRDefault="00E4451F" w:rsidP="00A17450">
            <w:pPr>
              <w:pStyle w:val="ConsPlusNormal"/>
              <w:jc w:val="center"/>
            </w:pPr>
            <w:r>
              <w:t xml:space="preserve">Управление Федеральной службы государственной </w:t>
            </w:r>
            <w:r>
              <w:lastRenderedPageBreak/>
              <w:t>регистрации, кадастра и картографии по Белгородской области</w:t>
            </w:r>
          </w:p>
        </w:tc>
      </w:tr>
      <w:tr w:rsidR="00E4451F" w:rsidTr="00A17450">
        <w:tc>
          <w:tcPr>
            <w:tcW w:w="1020" w:type="dxa"/>
          </w:tcPr>
          <w:p w:rsidR="00E4451F" w:rsidRDefault="00E4451F" w:rsidP="00A17450">
            <w:pPr>
              <w:pStyle w:val="ConsPlusNormal"/>
              <w:jc w:val="center"/>
            </w:pPr>
            <w:r>
              <w:lastRenderedPageBreak/>
              <w:t>321</w:t>
            </w:r>
          </w:p>
        </w:tc>
        <w:tc>
          <w:tcPr>
            <w:tcW w:w="2464" w:type="dxa"/>
          </w:tcPr>
          <w:p w:rsidR="00E4451F" w:rsidRDefault="00E4451F" w:rsidP="00A17450">
            <w:pPr>
              <w:pStyle w:val="ConsPlusNormal"/>
              <w:jc w:val="center"/>
            </w:pPr>
            <w:r>
              <w:t>1 08 07020 01 8000 110</w:t>
            </w:r>
          </w:p>
        </w:tc>
        <w:tc>
          <w:tcPr>
            <w:tcW w:w="5556" w:type="dxa"/>
            <w:vAlign w:val="bottom"/>
          </w:tcPr>
          <w:p w:rsidR="00E4451F" w:rsidRDefault="00E4451F" w:rsidP="00A17450">
            <w:pPr>
              <w:pStyle w:val="ConsPlusNormal"/>
              <w:jc w:val="both"/>
            </w:pPr>
            <w:r>
              <w:t>Государственная пошлина за государственную регистрацию прав, ограничений (обременений) прав на недвижимое имущество и сделок с ним (при обращении через многофункциональные центры)</w:t>
            </w:r>
          </w:p>
        </w:tc>
      </w:tr>
      <w:tr w:rsidR="00E4451F" w:rsidTr="00A17450">
        <w:tc>
          <w:tcPr>
            <w:tcW w:w="1020" w:type="dxa"/>
          </w:tcPr>
          <w:p w:rsidR="00E4451F" w:rsidRDefault="00E4451F" w:rsidP="00A17450">
            <w:pPr>
              <w:pStyle w:val="ConsPlusNormal"/>
              <w:jc w:val="center"/>
            </w:pPr>
            <w:r>
              <w:t>321</w:t>
            </w:r>
          </w:p>
        </w:tc>
        <w:tc>
          <w:tcPr>
            <w:tcW w:w="2464" w:type="dxa"/>
          </w:tcPr>
          <w:p w:rsidR="00E4451F" w:rsidRDefault="00E4451F" w:rsidP="00A17450">
            <w:pPr>
              <w:pStyle w:val="ConsPlusNormal"/>
              <w:jc w:val="center"/>
            </w:pPr>
            <w:r>
              <w:t>1 08 07020 01 8001 110</w:t>
            </w:r>
          </w:p>
        </w:tc>
        <w:tc>
          <w:tcPr>
            <w:tcW w:w="5556" w:type="dxa"/>
            <w:vAlign w:val="bottom"/>
          </w:tcPr>
          <w:p w:rsidR="00E4451F" w:rsidRDefault="00E4451F" w:rsidP="00A17450">
            <w:pPr>
              <w:pStyle w:val="ConsPlusNormal"/>
              <w:jc w:val="both"/>
            </w:pPr>
            <w:r>
              <w:t>Государственная пошлина за государственную регистрацию прав, ограничений (обременений) прав на недвижимое имущество и сделок с ним (при обращении в электронной форме и выдаче через многофункциональные центры)</w:t>
            </w:r>
          </w:p>
        </w:tc>
      </w:tr>
      <w:tr w:rsidR="00E4451F" w:rsidTr="00A17450">
        <w:tc>
          <w:tcPr>
            <w:tcW w:w="1020" w:type="dxa"/>
          </w:tcPr>
          <w:p w:rsidR="00E4451F" w:rsidRDefault="00E4451F" w:rsidP="00A17450">
            <w:pPr>
              <w:pStyle w:val="ConsPlusNormal"/>
              <w:jc w:val="center"/>
            </w:pPr>
            <w:r>
              <w:t>322</w:t>
            </w:r>
          </w:p>
        </w:tc>
        <w:tc>
          <w:tcPr>
            <w:tcW w:w="2464" w:type="dxa"/>
          </w:tcPr>
          <w:p w:rsidR="00E4451F" w:rsidRDefault="00E4451F" w:rsidP="00A17450">
            <w:pPr>
              <w:pStyle w:val="ConsPlusNormal"/>
              <w:jc w:val="center"/>
            </w:pPr>
          </w:p>
        </w:tc>
        <w:tc>
          <w:tcPr>
            <w:tcW w:w="5556" w:type="dxa"/>
            <w:vAlign w:val="bottom"/>
          </w:tcPr>
          <w:p w:rsidR="00E4451F" w:rsidRDefault="00E4451F" w:rsidP="00A17450">
            <w:pPr>
              <w:pStyle w:val="ConsPlusNormal"/>
              <w:jc w:val="center"/>
            </w:pPr>
            <w:r>
              <w:t>Управление Федеральной службы судебных приставов по Белгородской области</w:t>
            </w:r>
          </w:p>
        </w:tc>
      </w:tr>
      <w:tr w:rsidR="00E4451F" w:rsidTr="00A17450">
        <w:tc>
          <w:tcPr>
            <w:tcW w:w="1020" w:type="dxa"/>
          </w:tcPr>
          <w:p w:rsidR="00E4451F" w:rsidRDefault="00E4451F" w:rsidP="00A17450">
            <w:pPr>
              <w:pStyle w:val="ConsPlusNormal"/>
              <w:jc w:val="center"/>
            </w:pPr>
            <w:r>
              <w:t>322</w:t>
            </w:r>
          </w:p>
        </w:tc>
        <w:tc>
          <w:tcPr>
            <w:tcW w:w="2464" w:type="dxa"/>
          </w:tcPr>
          <w:p w:rsidR="00E4451F" w:rsidRDefault="00E4451F" w:rsidP="00A17450">
            <w:pPr>
              <w:pStyle w:val="ConsPlusNormal"/>
              <w:jc w:val="center"/>
            </w:pPr>
            <w:r>
              <w:t>1 16 10122 01 0000 140</w:t>
            </w:r>
          </w:p>
        </w:tc>
        <w:tc>
          <w:tcPr>
            <w:tcW w:w="5556" w:type="dxa"/>
            <w:vAlign w:val="bottom"/>
          </w:tcPr>
          <w:p w:rsidR="00E4451F" w:rsidRDefault="00E4451F" w:rsidP="00A17450">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действующим до 1 января 2020 года</w:t>
            </w:r>
          </w:p>
        </w:tc>
      </w:tr>
      <w:tr w:rsidR="00E4451F" w:rsidTr="00A17450">
        <w:tc>
          <w:tcPr>
            <w:tcW w:w="1020" w:type="dxa"/>
          </w:tcPr>
          <w:p w:rsidR="00E4451F" w:rsidRDefault="00E4451F" w:rsidP="00A17450">
            <w:pPr>
              <w:pStyle w:val="ConsPlusNormal"/>
              <w:jc w:val="center"/>
            </w:pPr>
            <w:r>
              <w:t>322</w:t>
            </w:r>
          </w:p>
        </w:tc>
        <w:tc>
          <w:tcPr>
            <w:tcW w:w="2464" w:type="dxa"/>
          </w:tcPr>
          <w:p w:rsidR="00E4451F" w:rsidRDefault="00E4451F" w:rsidP="00A17450">
            <w:pPr>
              <w:pStyle w:val="ConsPlusNormal"/>
              <w:jc w:val="center"/>
            </w:pPr>
            <w:r>
              <w:t>1 16 10128 01 0000 140</w:t>
            </w:r>
          </w:p>
        </w:tc>
        <w:tc>
          <w:tcPr>
            <w:tcW w:w="5556" w:type="dxa"/>
            <w:vAlign w:val="bottom"/>
          </w:tcPr>
          <w:p w:rsidR="00E4451F" w:rsidRDefault="00E4451F" w:rsidP="00A17450">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федеральный бюджет и бюджет субъекта Российской Федерации по нормативам, действующим до 1 января 2020 года</w:t>
            </w:r>
          </w:p>
        </w:tc>
      </w:tr>
      <w:tr w:rsidR="00E4451F" w:rsidTr="00A17450">
        <w:tc>
          <w:tcPr>
            <w:tcW w:w="1020" w:type="dxa"/>
          </w:tcPr>
          <w:p w:rsidR="00E4451F" w:rsidRDefault="00E4451F" w:rsidP="00A17450">
            <w:pPr>
              <w:pStyle w:val="ConsPlusNormal"/>
              <w:jc w:val="center"/>
            </w:pPr>
            <w:r>
              <w:t>498</w:t>
            </w:r>
          </w:p>
        </w:tc>
        <w:tc>
          <w:tcPr>
            <w:tcW w:w="2464" w:type="dxa"/>
          </w:tcPr>
          <w:p w:rsidR="00E4451F" w:rsidRDefault="00E4451F" w:rsidP="00A17450">
            <w:pPr>
              <w:pStyle w:val="ConsPlusNormal"/>
              <w:jc w:val="center"/>
            </w:pPr>
          </w:p>
        </w:tc>
        <w:tc>
          <w:tcPr>
            <w:tcW w:w="5556" w:type="dxa"/>
            <w:vAlign w:val="bottom"/>
          </w:tcPr>
          <w:p w:rsidR="00E4451F" w:rsidRDefault="00E4451F" w:rsidP="00A17450">
            <w:pPr>
              <w:pStyle w:val="ConsPlusNormal"/>
              <w:jc w:val="center"/>
            </w:pPr>
            <w:r>
              <w:t>Верхне-Донское управление Федеральной службы по экологическому, технологическому и атомному надзору</w:t>
            </w:r>
          </w:p>
        </w:tc>
      </w:tr>
      <w:tr w:rsidR="00E4451F" w:rsidTr="00A17450">
        <w:tc>
          <w:tcPr>
            <w:tcW w:w="1020" w:type="dxa"/>
          </w:tcPr>
          <w:p w:rsidR="00E4451F" w:rsidRDefault="00E4451F" w:rsidP="00A17450">
            <w:pPr>
              <w:pStyle w:val="ConsPlusNormal"/>
              <w:jc w:val="center"/>
            </w:pPr>
            <w:r>
              <w:t>498</w:t>
            </w:r>
          </w:p>
        </w:tc>
        <w:tc>
          <w:tcPr>
            <w:tcW w:w="2464" w:type="dxa"/>
          </w:tcPr>
          <w:p w:rsidR="00E4451F" w:rsidRDefault="00E4451F" w:rsidP="00A17450">
            <w:pPr>
              <w:pStyle w:val="ConsPlusNormal"/>
              <w:jc w:val="center"/>
            </w:pPr>
            <w:r>
              <w:t>1 16 10122 01 0000 140</w:t>
            </w:r>
          </w:p>
        </w:tc>
        <w:tc>
          <w:tcPr>
            <w:tcW w:w="5556" w:type="dxa"/>
            <w:vAlign w:val="bottom"/>
          </w:tcPr>
          <w:p w:rsidR="00E4451F" w:rsidRDefault="00E4451F" w:rsidP="00A17450">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действующим до 1 января 2020 года</w:t>
            </w:r>
          </w:p>
        </w:tc>
      </w:tr>
    </w:tbl>
    <w:p w:rsidR="00E4451F" w:rsidRDefault="00E4451F" w:rsidP="00E4451F">
      <w:pPr>
        <w:pStyle w:val="ConsPlusNormal"/>
        <w:ind w:firstLine="540"/>
        <w:jc w:val="both"/>
      </w:pPr>
    </w:p>
    <w:p w:rsidR="00E4451F" w:rsidRDefault="00E4451F" w:rsidP="00E4451F">
      <w:pPr>
        <w:pStyle w:val="ConsPlusNormal"/>
        <w:ind w:firstLine="540"/>
        <w:jc w:val="both"/>
      </w:pPr>
      <w:r>
        <w:t>--------------------------------</w:t>
      </w:r>
    </w:p>
    <w:p w:rsidR="00E4451F" w:rsidRDefault="00E4451F" w:rsidP="00E4451F">
      <w:pPr>
        <w:pStyle w:val="ConsPlusNormal"/>
        <w:spacing w:before="240"/>
        <w:ind w:firstLine="540"/>
        <w:jc w:val="both"/>
      </w:pPr>
      <w:bookmarkStart w:id="2" w:name="P4627"/>
      <w:bookmarkEnd w:id="2"/>
      <w:r>
        <w:t>&lt;1&gt; Администрирование поступлений по всем подстатьям соответствующей статьи осуществляется администратором, указанном в группировочном коде бюджетной классификации в части, зачисляемой в бюджет области.</w:t>
      </w:r>
    </w:p>
    <w:p w:rsidR="00E4451F" w:rsidRDefault="00E4451F" w:rsidP="00E4451F">
      <w:pPr>
        <w:pStyle w:val="ConsPlusNormal"/>
        <w:spacing w:before="240"/>
        <w:ind w:firstLine="540"/>
        <w:jc w:val="both"/>
      </w:pPr>
      <w:bookmarkStart w:id="3" w:name="P4628"/>
      <w:bookmarkEnd w:id="3"/>
      <w:r>
        <w:t xml:space="preserve">&lt;2&gt; Администрирование доходов от акцизов на товары, производимые на территории Российской Федерации, осуществляется администратором, указанным в группировочном коде бюджетной классификации, за исключением от уплаты </w:t>
      </w:r>
      <w:proofErr w:type="gramStart"/>
      <w:r>
        <w:t>акцизов</w:t>
      </w:r>
      <w:proofErr w:type="gramEnd"/>
      <w:r>
        <w:t xml:space="preserve"> отражаемых по кодам бюджетной классификации 000 1 03 02140 01 0000 110, 000 1 03 02230 01 0000 110, 000 1 03 02240 01 0000 110, 000 1 03 02250 01 0000 110, 000 1 03 02260 01 0000 110, 000 1 03 02270 </w:t>
      </w:r>
      <w:r>
        <w:lastRenderedPageBreak/>
        <w:t>01 0000 110, 000 1 03 02280 01 0000 110, 000 1 03 02290 01 0000 110.</w:t>
      </w:r>
    </w:p>
    <w:p w:rsidR="00E4451F" w:rsidRDefault="00E4451F" w:rsidP="00E4451F">
      <w:pPr>
        <w:pStyle w:val="ConsPlusNormal"/>
        <w:ind w:firstLine="540"/>
        <w:jc w:val="both"/>
      </w:pPr>
    </w:p>
    <w:p w:rsidR="00BB47EE" w:rsidRDefault="00BB47EE"/>
    <w:sectPr w:rsidR="00BB47E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451F"/>
    <w:rsid w:val="00BB47EE"/>
    <w:rsid w:val="00E445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BFE85B7-DDBD-43C3-9578-7A5DB45EBC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4"/>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4451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4451F"/>
    <w:pPr>
      <w:widowControl w:val="0"/>
      <w:autoSpaceDE w:val="0"/>
      <w:autoSpaceDN w:val="0"/>
      <w:spacing w:after="0" w:line="240" w:lineRule="auto"/>
    </w:pPr>
    <w:rPr>
      <w:rFonts w:eastAsia="Times New Roman" w:cs="Times New Roman"/>
      <w:szCs w:val="20"/>
      <w:lang w:eastAsia="ru-RU"/>
    </w:rPr>
  </w:style>
  <w:style w:type="paragraph" w:customStyle="1" w:styleId="ConsPlusTitle">
    <w:name w:val="ConsPlusTitle"/>
    <w:rsid w:val="00E4451F"/>
    <w:pPr>
      <w:widowControl w:val="0"/>
      <w:autoSpaceDE w:val="0"/>
      <w:autoSpaceDN w:val="0"/>
      <w:spacing w:after="0" w:line="240" w:lineRule="auto"/>
    </w:pPr>
    <w:rPr>
      <w:rFonts w:eastAsia="Times New Roman" w:cs="Times New Roman"/>
      <w:b/>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351EB858C584D7E36A9CEFDB3D3B6571E9CF33D8080A9960481A03D7B2A2D6C7F82FA5472391244568154FE0DFCE07ABD362C7FFDF2110CAL2B9N" TargetMode="External"/><Relationship Id="rId5" Type="http://schemas.openxmlformats.org/officeDocument/2006/relationships/hyperlink" Target="consultantplus://offline/ref=351EB858C584D7E36A9CEFDB3D3B6571E9CF33D8080A9960481A03D7B2A2D6C7F82FA5472391244568154FE0DFCE07ABD362C7FFDF2110CAL2B9N" TargetMode="External"/><Relationship Id="rId4" Type="http://schemas.openxmlformats.org/officeDocument/2006/relationships/hyperlink" Target="consultantplus://offline/ref=351EB858C584D7E36A9CEFDB3D3B6571E9CF33D8080A9960481A03D7B2A2D6C7F82FA5472391244568154FE0DFCE07ABD362C7FFDF2110CAL2B9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3131</Words>
  <Characters>17852</Characters>
  <Application>Microsoft Office Word</Application>
  <DocSecurity>0</DocSecurity>
  <Lines>148</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20942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Борисова Ольга Павловна</dc:creator>
  <cp:keywords/>
  <dc:description/>
  <cp:lastModifiedBy>Борисова Ольга Павловна</cp:lastModifiedBy>
  <cp:revision>1</cp:revision>
  <dcterms:created xsi:type="dcterms:W3CDTF">2021-04-16T13:27:00Z</dcterms:created>
  <dcterms:modified xsi:type="dcterms:W3CDTF">2021-04-16T13:27:00Z</dcterms:modified>
</cp:coreProperties>
</file>