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9A4" w:rsidRDefault="000509A4" w:rsidP="000509A4">
      <w:pPr>
        <w:pStyle w:val="ConsPlusNormal"/>
        <w:jc w:val="right"/>
        <w:outlineLvl w:val="0"/>
      </w:pPr>
      <w:r>
        <w:t>Приложение 19</w:t>
      </w:r>
    </w:p>
    <w:p w:rsidR="000509A4" w:rsidRDefault="000509A4" w:rsidP="000509A4">
      <w:pPr>
        <w:pStyle w:val="ConsPlusNormal"/>
        <w:jc w:val="right"/>
      </w:pPr>
      <w:r>
        <w:t>к закону Белгородской области</w:t>
      </w:r>
    </w:p>
    <w:p w:rsidR="000509A4" w:rsidRDefault="000509A4" w:rsidP="000509A4">
      <w:pPr>
        <w:pStyle w:val="ConsPlusNormal"/>
        <w:jc w:val="right"/>
      </w:pPr>
      <w:r>
        <w:t>"Об областном бюджете на 2021 год</w:t>
      </w:r>
    </w:p>
    <w:p w:rsidR="000509A4" w:rsidRDefault="000509A4" w:rsidP="000509A4">
      <w:pPr>
        <w:pStyle w:val="ConsPlusNormal"/>
        <w:jc w:val="right"/>
      </w:pPr>
      <w:r>
        <w:t>и на плановый период 2022 и 2023 годов"</w:t>
      </w:r>
    </w:p>
    <w:p w:rsidR="000509A4" w:rsidRDefault="000509A4" w:rsidP="000509A4">
      <w:pPr>
        <w:pStyle w:val="ConsPlusNormal"/>
      </w:pPr>
    </w:p>
    <w:p w:rsidR="000509A4" w:rsidRDefault="000509A4" w:rsidP="000509A4">
      <w:pPr>
        <w:pStyle w:val="ConsPlusTitle"/>
        <w:jc w:val="center"/>
      </w:pPr>
      <w:bookmarkStart w:id="0" w:name="P103898"/>
      <w:bookmarkEnd w:id="0"/>
      <w:r>
        <w:t>ПЕРЕЧЕНЬ</w:t>
      </w:r>
    </w:p>
    <w:p w:rsidR="000509A4" w:rsidRDefault="000509A4" w:rsidP="000509A4">
      <w:pPr>
        <w:pStyle w:val="ConsPlusTitle"/>
        <w:jc w:val="center"/>
      </w:pPr>
      <w:r>
        <w:t>СУБСИДИЙ БЮДЖЕТАМ МУНИЦИПАЛЬНЫХ ОБРАЗОВАНИЙ, ПРЕДОСТАВЛЯЕМЫХ</w:t>
      </w:r>
    </w:p>
    <w:p w:rsidR="000509A4" w:rsidRDefault="000509A4" w:rsidP="000509A4">
      <w:pPr>
        <w:pStyle w:val="ConsPlusTitle"/>
        <w:jc w:val="center"/>
      </w:pPr>
      <w:r>
        <w:t>ИЗ ОБЛАСТНОГО БЮДЖЕТА В ЦЕЛЯХ СОФИНАНСИРОВАНИЯ ВЫПОЛНЕНИЯ</w:t>
      </w:r>
    </w:p>
    <w:p w:rsidR="000509A4" w:rsidRDefault="000509A4" w:rsidP="000509A4">
      <w:pPr>
        <w:pStyle w:val="ConsPlusTitle"/>
        <w:jc w:val="center"/>
      </w:pPr>
      <w:r>
        <w:t>ПОЛНОМОЧИЙ ОРГАНОВ МЕСТНОГО САМОУПРАВЛЕНИЯ НА 2021 ГОД</w:t>
      </w:r>
    </w:p>
    <w:p w:rsidR="000509A4" w:rsidRDefault="000509A4" w:rsidP="000509A4">
      <w:pPr>
        <w:pStyle w:val="ConsPlusTitle"/>
        <w:jc w:val="center"/>
      </w:pPr>
      <w:r>
        <w:t>И НА ПЛАНОВЫЙ ПЕРИОД 2022 И 2023 ГОДОВ</w:t>
      </w:r>
    </w:p>
    <w:p w:rsidR="000509A4" w:rsidRDefault="000509A4" w:rsidP="000509A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0509A4" w:rsidTr="000C2F3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509A4" w:rsidRDefault="000509A4" w:rsidP="000C2F3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509A4" w:rsidRDefault="000509A4" w:rsidP="000C2F3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509A4" w:rsidRDefault="000509A4" w:rsidP="000C2F3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509A4" w:rsidRDefault="000509A4" w:rsidP="000C2F3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18.10.2021 N 106)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509A4" w:rsidRDefault="000509A4" w:rsidP="000C2F3A"/>
        </w:tc>
      </w:tr>
    </w:tbl>
    <w:p w:rsidR="000509A4" w:rsidRDefault="000509A4" w:rsidP="000509A4">
      <w:pPr>
        <w:pStyle w:val="ConsPlusNormal"/>
        <w:jc w:val="center"/>
      </w:pPr>
    </w:p>
    <w:p w:rsidR="000509A4" w:rsidRDefault="000509A4" w:rsidP="000509A4">
      <w:pPr>
        <w:pStyle w:val="ConsPlusNormal"/>
        <w:jc w:val="right"/>
      </w:pPr>
      <w:r>
        <w:t>(тыс. рублей)</w:t>
      </w:r>
    </w:p>
    <w:p w:rsidR="000509A4" w:rsidRDefault="000509A4" w:rsidP="000509A4">
      <w:pPr>
        <w:sectPr w:rsidR="000509A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1701"/>
        <w:gridCol w:w="454"/>
        <w:gridCol w:w="510"/>
        <w:gridCol w:w="604"/>
        <w:gridCol w:w="1587"/>
        <w:gridCol w:w="1264"/>
        <w:gridCol w:w="1264"/>
      </w:tblGrid>
      <w:tr w:rsidR="000509A4" w:rsidTr="000C2F3A">
        <w:tc>
          <w:tcPr>
            <w:tcW w:w="3175" w:type="dxa"/>
          </w:tcPr>
          <w:p w:rsidR="000509A4" w:rsidRDefault="000509A4" w:rsidP="000C2F3A">
            <w:pPr>
              <w:pStyle w:val="ConsPlusNormal"/>
              <w:jc w:val="center"/>
            </w:pPr>
            <w:r>
              <w:lastRenderedPageBreak/>
              <w:t>Наименование</w:t>
            </w:r>
          </w:p>
        </w:tc>
        <w:tc>
          <w:tcPr>
            <w:tcW w:w="1701" w:type="dxa"/>
          </w:tcPr>
          <w:p w:rsidR="000509A4" w:rsidRDefault="000509A4" w:rsidP="000C2F3A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54" w:type="dxa"/>
          </w:tcPr>
          <w:p w:rsidR="000509A4" w:rsidRDefault="000509A4" w:rsidP="000C2F3A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10" w:type="dxa"/>
          </w:tcPr>
          <w:p w:rsidR="000509A4" w:rsidRDefault="000509A4" w:rsidP="000C2F3A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604" w:type="dxa"/>
          </w:tcPr>
          <w:p w:rsidR="000509A4" w:rsidRDefault="000509A4" w:rsidP="000C2F3A">
            <w:pPr>
              <w:pStyle w:val="ConsPlusNormal"/>
              <w:jc w:val="center"/>
            </w:pPr>
            <w:r>
              <w:t>Мин</w:t>
            </w:r>
          </w:p>
        </w:tc>
        <w:tc>
          <w:tcPr>
            <w:tcW w:w="1587" w:type="dxa"/>
          </w:tcPr>
          <w:p w:rsidR="000509A4" w:rsidRDefault="000509A4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64" w:type="dxa"/>
          </w:tcPr>
          <w:p w:rsidR="000509A4" w:rsidRDefault="000509A4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0509A4" w:rsidRDefault="000509A4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0509A4" w:rsidTr="000C2F3A">
        <w:tc>
          <w:tcPr>
            <w:tcW w:w="3175" w:type="dxa"/>
          </w:tcPr>
          <w:p w:rsidR="000509A4" w:rsidRDefault="000509A4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509A4" w:rsidRDefault="000509A4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4" w:type="dxa"/>
          </w:tcPr>
          <w:p w:rsidR="000509A4" w:rsidRDefault="000509A4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" w:type="dxa"/>
          </w:tcPr>
          <w:p w:rsidR="000509A4" w:rsidRDefault="000509A4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0509A4" w:rsidRDefault="000509A4" w:rsidP="000C2F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</w:tcPr>
          <w:p w:rsidR="000509A4" w:rsidRDefault="000509A4" w:rsidP="000C2F3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0509A4" w:rsidRDefault="000509A4" w:rsidP="000C2F3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0509A4" w:rsidRDefault="000509A4" w:rsidP="000C2F3A">
            <w:pPr>
              <w:pStyle w:val="ConsPlusNormal"/>
              <w:jc w:val="center"/>
            </w:pPr>
            <w:r>
              <w:t>8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10 119 505,3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7 425 055,7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4 084 001,3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02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1 434 148,0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1 042 238,1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929 833,3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поддержку альтернативных форм предоставления дошкольного образования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02 1 02 73010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66 148,0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66 148,0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66 148,0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02 1 04 71120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57 600,0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146 237,0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02 1 04 72120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536 813,0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305 823,2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374 581,0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02 1 Р2 52530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8 638,1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8 638,1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11 106,1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 xml:space="preserve">Реализация национального </w:t>
            </w:r>
            <w:r>
              <w:lastRenderedPageBreak/>
              <w:t>проекта "Демография"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lastRenderedPageBreak/>
              <w:t>02 1 Р2 Р0000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6 954,8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Реализация национального проекта "Демография"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02 1 Р2 Р0000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41 845,9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02 2 01 R3040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455 546,2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459 664,0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459 663,7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бюджетам муниципальных районов и городских округов на приобретение оборудования для общеобразовательных организаций в рамках реализации проекта "Детский завод"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02 2 03 72362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32 038,7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02 2 13 R2550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107 546,7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02 2 13 72120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12 655,6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lastRenderedPageBreak/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02 2 Е2 50970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8 817,0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7 875,7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7 726,5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Реализация национального проекта "Образование"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02 2 Е2 Е0000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2 592,9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поддержку социально ориентированным некоммерческим организациям, осуществляющим образовательную деятельность по общеобразовательным (общеразвивающим) программам дополнительного образования детей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02 3 01 73070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3 500,0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02 3 03 72120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71 971,9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44 352,1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7 108,0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 xml:space="preserve">Субсидии на реализацию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</w:t>
            </w:r>
            <w:r>
              <w:lastRenderedPageBreak/>
              <w:t>детей, оставшихся без попечения родителей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lastRenderedPageBreak/>
              <w:t>02 5 Е1 74800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314,2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реализацию проектов, обеспечивающих 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02 5 0672351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15,0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02 6 01 72120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21 150,0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Государственная программа Белгородской области "Развитие здравоохранения Белгородской области"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03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487 968,7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6 263,0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03 И 02 72120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6 263,0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 xml:space="preserve">Субсидии на реализацию мероприятий по обеспечению жильем медицинских работников государственных </w:t>
            </w:r>
            <w:r>
              <w:lastRenderedPageBreak/>
              <w:t>учреждений здравоохранения Белгородской области (Межбюджетные трансферты)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lastRenderedPageBreak/>
              <w:t>03 8 05 73790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487 968,7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04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34 690,4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75 354,4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04 2 02 72120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6 063,0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48 820,0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04 5 01 70270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2 093,0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04 5 01 R0270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26 534,4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26 534,4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05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761 519,2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459 113,6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175 623,0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lastRenderedPageBreak/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05 1 02 R519F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6 799,4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05 1 06 71120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11 250,0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05 1 06 72120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6 950,0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8 021,4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22 268,0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05 2 04 72120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9 000,0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27 499,0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3 794,0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 xml:space="preserve">Субсидии на софинансирование капитальных вложений (строительства, реконструкции </w:t>
            </w:r>
            <w:r>
              <w:lastRenderedPageBreak/>
              <w:t>и приобретения объектов недвижимого имущества) в объекты муниципальной собственности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lastRenderedPageBreak/>
              <w:t>05 3 04 71120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127 970,0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9 859,0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05 3 04 72120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254 299,8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308 650,7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120 218,0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05 3 04 R4670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33 018,5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Государственная поддержка отрасли культуры (на создание и модернизацию учреждений культурно-досугового типа в сельской местности)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05 3 А1 55190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37 694,0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36 685,4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Реализация национального проекта "Культура"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05 3 А1 А0000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6 543,9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сохранение объектов культурного наследия (памятники истории культуры)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05 4 04 72220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76 394,1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42 809,9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Реализация мероприятий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05 4 05 R2990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10 372,6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9 849,4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11 526,0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lastRenderedPageBreak/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05 5 05 R4660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8 772,8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7 803,9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7 958,0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05 5 04 72120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27 000,0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государственную поддержку (гранты) в области культуры и искусства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05 6 02 77790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1 750,0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Реализация национального проекта "Культура"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05 6 А2 А0000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Государственная поддержка отрасли культуры (на государственную поддержку лучших сельских учреждений культуры) (Межбюджетные трансферты)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05 6 A2 55194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2 152,2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Государственная поддержка отрасли культуры (на государственную поддержку лучших работников сельских учреждений культуры) (Межбюджетные трансферты)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05 6 A2 55195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1 012,8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 xml:space="preserve">Государственная поддержка </w:t>
            </w:r>
            <w:r>
              <w:lastRenderedPageBreak/>
              <w:t>отрасли культуры (модернизация детских школ искусств)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lastRenderedPageBreak/>
              <w:t>05 8 А1 55198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116 542,2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Реализация национального проекта "Культура"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05 8 А1 А0000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41 290,8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Государственная программа Белгородской области "Развитие физической культуры и спорта Белгородской области"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06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196 144,7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206 394,2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199 697,0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софинансирование капитальных вложений (строительства, реконструкции) в объекты муниципальной собственности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06 1 03 71120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33 658,0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62 963,8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5 589,0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06 1 03 72120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58 317,4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58 781,0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162 418,0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06 1 Р5 51390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55 057,0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49 110,1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06 1 Р5 52280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20 833,6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 xml:space="preserve">Реализация национального </w:t>
            </w:r>
            <w:r>
              <w:lastRenderedPageBreak/>
              <w:t>проекта "Демография"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lastRenderedPageBreak/>
              <w:t>06 1 Р5 Р0000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15 526,3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06 2 03 72120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7 704,0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35 539,3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31 690,0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06 2 P5 52290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5 048,4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09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1 016 992,1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631 196,9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379 257,8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реализацию мероприятий по обеспечению жильем молодых семей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09 1 06 73770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959,1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09 1 06 R4970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108 889,1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117 959,5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127 712,8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09 1 14 71390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58 852,9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49 358,4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Реализация национального проекта "Жилье и городская среда"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09 1 F1 F0000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1 277,0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lastRenderedPageBreak/>
              <w:t>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09 1 F3 67483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263 299,2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09 1 F3 67484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78 812,1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обеспечение мероприятий по капитальному ремонту многоквартирных домов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09 2 01 71460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2 921,8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организацию наружного освещения населенных пунктов Белгородской области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09 2 02 71340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232 578,0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241 879,0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251 545,0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Реализация мероприятий по созданию условий для повышения благоустройства городских и сельских территорий Белгородской области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09 2 12 71320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45 946,4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 xml:space="preserve">Обеспечение мероприятий по организации и проведению конкурсов, направленных на </w:t>
            </w:r>
            <w:r>
              <w:lastRenderedPageBreak/>
              <w:t>повышение качества городской среды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lastRenderedPageBreak/>
              <w:t>09 2 14 71470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33 225,1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Обеспечение мероприятий по проектированию общественных территорий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09 2 15 71480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45 231,4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капитальное строительство и модернизацию муниципальной собственности Белгородской области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09 4 01 70530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55 000,0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12 000,0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реформирования жилищно-коммунального хозяйства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09 4 03 09505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90 000,0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210 000,0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Государственная программа Белгородской области "Совершенствование и развитие транспортной системы и дорожной сети Белгородской области"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10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3 434 144,6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2 172 744,9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108 130,9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строительство (реконструкцию) автомобильных дорог местного значения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10 1 05 72130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274 837,0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1 023 100,0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 xml:space="preserve">Субсидии на капитальный ремонт и ремонт </w:t>
            </w:r>
            <w:r>
              <w:lastRenderedPageBreak/>
              <w:t>автомобильных дорог общего пользования населенных пунктов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lastRenderedPageBreak/>
              <w:t>10 1 05 72140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3 056 887,0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1 041 514,0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компенсацию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10 2 01 73830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102 420,6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108 130,9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108 130,9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Государственная программа Белгородской области "Развитие сельского хозяйства и рыбоводства в Белгородской области"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11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22 302,4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11 М 01 R5760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22 302,4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 xml:space="preserve">Государственная программа Белгородской области "Развитие водного и лесного хозяйства Белгородской области, охрана окружающей </w:t>
            </w:r>
            <w:r>
              <w:lastRenderedPageBreak/>
              <w:t>среды"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54 718,6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113 582,0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9 966,8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Реализация мероприятий в области использования и охраны водных объектов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12 2 02 R0650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9 761,1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14 679,9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6 366,8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разработку проектно-сметной документации на осуществление капитального ремонта гидротехнических сооружений, находящихся в муниципальной собственности, и бесхозяйных гидротехнических сооружений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12 3 03 73760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3 864,0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3 600,0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3 600,0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Создание эффективных механизмов управления в области обращения с твердыми коммунальными отходами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12 7 01 71430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3 125,8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83 864,8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разработку проектно-сметной документации на рекультивацию объектов накопленного вреда окружающей среде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12 7 03 71410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37 967,7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11 437,3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Государственная программа Белгородской области "Формирование современной городской среды на территории Белгородской области"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16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504 836,1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416 490,6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416 492,4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 xml:space="preserve">Реализация программ </w:t>
            </w:r>
            <w:r>
              <w:lastRenderedPageBreak/>
              <w:t>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lastRenderedPageBreak/>
              <w:t>16 1 F2 55550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422 531,7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416 490,6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416 492,4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Реализация национального проекта "Жилье и городская среда"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16 1 F2 F0000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82 304,4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Государственная программа Белгородской области "Создание новых мест в общеобразовательных организациях Белгородской области"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17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934 739,5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1 289 941,0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839 937,1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17 1 02 71120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22 990,0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60 920,0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17 1 02 72120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911 749,5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1 289 941,0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779 017,1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99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1 237 301,0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1 018 000,0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1 018 800,0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бюджетам муниципальных районов и городских округов Белгородской области на реализацию муниципальных проектов, в том числе наказов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99 9 00 70120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1 000 000,0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1 000 000,0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1 000 000,0</w:t>
            </w: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 xml:space="preserve">Субсидии бюджетам </w:t>
            </w:r>
            <w:r>
              <w:lastRenderedPageBreak/>
              <w:t>муниципальных районов и городских округов на компенсацию дополнительных расходов на повышение оплаты труда отдельных категорий работников бюджетной сферы муниципальных учреждений области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lastRenderedPageBreak/>
              <w:t>99 9 00 70130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232 786,1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реализацию мероприятий по управлению муниципальной собственностью, кадастровой оценке, землеустройству и землепользованию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99 9 00 70460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4 514,9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</w:tr>
      <w:tr w:rsidR="000509A4" w:rsidTr="000C2F3A">
        <w:tc>
          <w:tcPr>
            <w:tcW w:w="3175" w:type="dxa"/>
            <w:vAlign w:val="bottom"/>
          </w:tcPr>
          <w:p w:rsidR="000509A4" w:rsidRDefault="000509A4" w:rsidP="000C2F3A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701" w:type="dxa"/>
            <w:vAlign w:val="bottom"/>
          </w:tcPr>
          <w:p w:rsidR="000509A4" w:rsidRDefault="000509A4" w:rsidP="000C2F3A">
            <w:pPr>
              <w:pStyle w:val="ConsPlusNormal"/>
            </w:pPr>
            <w:r>
              <w:t>99 9 00 72120</w:t>
            </w:r>
          </w:p>
        </w:tc>
        <w:tc>
          <w:tcPr>
            <w:tcW w:w="45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04" w:type="dxa"/>
            <w:vAlign w:val="bottom"/>
          </w:tcPr>
          <w:p w:rsidR="000509A4" w:rsidRDefault="000509A4" w:rsidP="000C2F3A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587" w:type="dxa"/>
            <w:vAlign w:val="bottom"/>
          </w:tcPr>
          <w:p w:rsidR="000509A4" w:rsidRDefault="000509A4" w:rsidP="000C2F3A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18 000,0</w:t>
            </w:r>
          </w:p>
        </w:tc>
        <w:tc>
          <w:tcPr>
            <w:tcW w:w="1264" w:type="dxa"/>
            <w:vAlign w:val="bottom"/>
          </w:tcPr>
          <w:p w:rsidR="000509A4" w:rsidRDefault="000509A4" w:rsidP="000C2F3A">
            <w:pPr>
              <w:pStyle w:val="ConsPlusNormal"/>
              <w:jc w:val="right"/>
            </w:pPr>
            <w:r>
              <w:t>18 800,0</w:t>
            </w:r>
          </w:p>
        </w:tc>
      </w:tr>
    </w:tbl>
    <w:p w:rsidR="000509A4" w:rsidRDefault="000509A4" w:rsidP="000509A4">
      <w:pPr>
        <w:sectPr w:rsidR="000509A4">
          <w:pgSz w:w="16838" w:h="11905" w:orient="landscape"/>
          <w:pgMar w:top="1701" w:right="1134" w:bottom="850" w:left="1134" w:header="0" w:footer="0" w:gutter="0"/>
          <w:cols w:space="720"/>
        </w:sectPr>
      </w:pPr>
      <w:bookmarkStart w:id="1" w:name="_GoBack"/>
      <w:bookmarkEnd w:id="1"/>
    </w:p>
    <w:p w:rsidR="00285845" w:rsidRDefault="000509A4"/>
    <w:sectPr w:rsidR="0028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9A4"/>
    <w:rsid w:val="000509A4"/>
    <w:rsid w:val="004F5D51"/>
    <w:rsid w:val="006C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4B028F-4D97-4D55-8012-A009A528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09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509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5FFF6BC48A76F6EAED5A3B671E945385C2CFB63A85DC816A9933CCA63FEBAE78597A05BA0A591F1B72309679B39DB3371AE078A7F3373E43C6627nCT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2240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2021-11-15T13:30:00Z</dcterms:created>
  <dcterms:modified xsi:type="dcterms:W3CDTF">2021-11-15T13:31:00Z</dcterms:modified>
</cp:coreProperties>
</file>