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9F" w:rsidRDefault="00FA769F" w:rsidP="00FA769F">
      <w:pPr>
        <w:pStyle w:val="ConsPlusNormal"/>
        <w:jc w:val="right"/>
        <w:outlineLvl w:val="0"/>
      </w:pPr>
      <w:r>
        <w:t>Приложение 20</w:t>
      </w:r>
    </w:p>
    <w:p w:rsidR="00FA769F" w:rsidRDefault="00FA769F" w:rsidP="00FA769F">
      <w:pPr>
        <w:pStyle w:val="ConsPlusNormal"/>
        <w:jc w:val="right"/>
      </w:pPr>
      <w:r>
        <w:t>к закону Белгородской области</w:t>
      </w:r>
    </w:p>
    <w:p w:rsidR="00FA769F" w:rsidRDefault="00FA769F" w:rsidP="00FA769F">
      <w:pPr>
        <w:pStyle w:val="ConsPlusNormal"/>
        <w:jc w:val="right"/>
      </w:pPr>
      <w:r>
        <w:t>"Об областном бюджете на 2019 год и</w:t>
      </w:r>
    </w:p>
    <w:p w:rsidR="00FA769F" w:rsidRDefault="00FA769F" w:rsidP="00FA769F">
      <w:pPr>
        <w:pStyle w:val="ConsPlusNormal"/>
        <w:jc w:val="right"/>
      </w:pPr>
      <w:r>
        <w:t>на плановый период 2020 и 2021 годов"</w:t>
      </w:r>
    </w:p>
    <w:p w:rsidR="00FA769F" w:rsidRDefault="00FA769F" w:rsidP="00FA769F">
      <w:pPr>
        <w:pStyle w:val="ConsPlusNormal"/>
        <w:jc w:val="center"/>
      </w:pPr>
    </w:p>
    <w:p w:rsidR="00FA769F" w:rsidRDefault="00FA769F" w:rsidP="00FA769F">
      <w:pPr>
        <w:pStyle w:val="ConsPlusTitle"/>
        <w:jc w:val="center"/>
      </w:pPr>
      <w:bookmarkStart w:id="0" w:name="P81155"/>
      <w:bookmarkEnd w:id="0"/>
      <w:r>
        <w:t>БЮДЖЕТ ДОРОЖНОГО ФОНДА БЕЛГОРОДСКОЙ ОБЛАСТИ НА 2019 ГОД</w:t>
      </w:r>
    </w:p>
    <w:p w:rsidR="00FA769F" w:rsidRDefault="00FA769F" w:rsidP="00FA769F">
      <w:pPr>
        <w:pStyle w:val="ConsPlusTitle"/>
        <w:jc w:val="center"/>
      </w:pPr>
      <w:r>
        <w:t>И НА ПЛАНОВЫЙ ПЕРИОД 2020 И 2021 ГОДОВ</w:t>
      </w:r>
    </w:p>
    <w:p w:rsidR="00FA769F" w:rsidRDefault="00FA769F" w:rsidP="00FA769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A769F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A769F" w:rsidRDefault="00FA769F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A769F" w:rsidRDefault="00FA769F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FA769F" w:rsidRDefault="00FA769F" w:rsidP="00FA769F">
      <w:pPr>
        <w:pStyle w:val="ConsPlusNormal"/>
        <w:jc w:val="center"/>
      </w:pPr>
    </w:p>
    <w:p w:rsidR="00FA769F" w:rsidRDefault="00FA769F" w:rsidP="00FA769F">
      <w:pPr>
        <w:pStyle w:val="ConsPlusNormal"/>
        <w:jc w:val="right"/>
      </w:pPr>
      <w:r>
        <w:t>(тыс. рублей)</w:t>
      </w:r>
    </w:p>
    <w:p w:rsidR="00FA769F" w:rsidRDefault="00FA769F" w:rsidP="00FA769F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195"/>
        <w:gridCol w:w="1384"/>
        <w:gridCol w:w="1384"/>
        <w:gridCol w:w="1587"/>
      </w:tblGrid>
      <w:tr w:rsidR="00FA769F" w:rsidTr="00FF5AA1">
        <w:tc>
          <w:tcPr>
            <w:tcW w:w="484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FA769F" w:rsidTr="00FF5AA1">
        <w:tc>
          <w:tcPr>
            <w:tcW w:w="484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FA769F" w:rsidRDefault="00FA769F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4 428 443,0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4 640 923,0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5 219 357,0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1 718 198,0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1 804 108,0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1 894 313,0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7 990,0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8 390,0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8 810,0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863 162,0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892 170,0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922 579,0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7 017 793,0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7 345 591,0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8 045 059,0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9 532 658,0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3 391 447,0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3 279 786,0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8 699 856,0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2 508 548,0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2 394 117,0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788 000,0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 xml:space="preserve">Обеспечение деятельности </w:t>
            </w:r>
            <w:proofErr w:type="gramStart"/>
            <w:r>
              <w:t>учреждений</w:t>
            </w:r>
            <w:proofErr w:type="gramEnd"/>
            <w:r>
              <w:t xml:space="preserve">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102 802,0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94 899,0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97 669,0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</w:pPr>
            <w:r>
              <w:t>Итого доходов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16 550 451,0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10 737 038,0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11 324 845,0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109 613,3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1 037 000,0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19 054 009,9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11 879 354,4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12 471 458,3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9 162 410,0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6 770 474,0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6 740 089,0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6 493,0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503 000,0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503 000,0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1 406 356,0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1 225 000,0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1 197 702,0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651 039,0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1 153 565,0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Реализация мероприятий по обеспечению устойчивого развития сельских территорий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318 672,1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81 683,6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29 138,0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329 362,6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527 996,3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939 789,4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786 458,0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 xml:space="preserve">Реализация мероприятий проекта "Дорожная сеть" в рамках национального проекта "Безопасные и качественные </w:t>
            </w:r>
            <w:r>
              <w:lastRenderedPageBreak/>
              <w:t>автомобильные дороги" (в части содержания автомобильных дорог)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lastRenderedPageBreak/>
              <w:t>963,0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1 926,0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1 926,0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223 082,0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564 700,0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1 726 001,0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316 527,0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505 117,0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Поставка программно-аппаратного комплекса "SOVA" для выявления и профилактики правонарушений в транспортной отрасли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98 550,0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Поставка с установкой программно-аппаратного комплекса контроля, анализа и управления грузовыми транспортными потоками Белгородской области "ВЗОР" на базе интеллектуальных камер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199 500,0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 xml:space="preserve">Содержание сегмента автоматической фиксации нарушений </w:t>
            </w:r>
            <w:hyperlink r:id="rId5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 (эксплуатационно-техническое обслуживание оборудования)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15 444,0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15 717 649,0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9 854 139,0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10 439 176,0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788 000,0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</w:pPr>
            <w:r>
              <w:t xml:space="preserve">Обеспечение деятельности </w:t>
            </w:r>
            <w:proofErr w:type="gramStart"/>
            <w:r>
              <w:t>учреждений</w:t>
            </w:r>
            <w:proofErr w:type="gramEnd"/>
            <w:r>
              <w:t xml:space="preserve">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102 802,0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94 899,0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97 669,0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Реализация мероприятий по устойчивому развитию сельских территорий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109 613,3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1 239 030,4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1 168 826,7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1 037 000,0</w:t>
            </w:r>
          </w:p>
        </w:tc>
      </w:tr>
      <w:tr w:rsidR="00FA769F" w:rsidTr="00FF5AA1">
        <w:tc>
          <w:tcPr>
            <w:tcW w:w="484" w:type="dxa"/>
            <w:vAlign w:val="center"/>
          </w:tcPr>
          <w:p w:rsidR="00FA769F" w:rsidRDefault="00FA769F" w:rsidP="00FF5AA1">
            <w:pPr>
              <w:pStyle w:val="ConsPlusNormal"/>
            </w:pPr>
          </w:p>
        </w:tc>
        <w:tc>
          <w:tcPr>
            <w:tcW w:w="4195" w:type="dxa"/>
            <w:vAlign w:val="center"/>
          </w:tcPr>
          <w:p w:rsidR="00FA769F" w:rsidRDefault="00FA769F" w:rsidP="00FF5AA1">
            <w:pPr>
              <w:pStyle w:val="ConsPlusNormal"/>
            </w:pPr>
            <w:r>
              <w:t>Итого расходов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19 054 009,9</w:t>
            </w:r>
          </w:p>
        </w:tc>
        <w:tc>
          <w:tcPr>
            <w:tcW w:w="1384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11 879 354,4</w:t>
            </w:r>
          </w:p>
        </w:tc>
        <w:tc>
          <w:tcPr>
            <w:tcW w:w="1587" w:type="dxa"/>
            <w:vAlign w:val="center"/>
          </w:tcPr>
          <w:p w:rsidR="00FA769F" w:rsidRDefault="00FA769F" w:rsidP="00FF5AA1">
            <w:pPr>
              <w:pStyle w:val="ConsPlusNormal"/>
              <w:jc w:val="right"/>
            </w:pPr>
            <w:r>
              <w:t>12 471 458,3</w:t>
            </w:r>
          </w:p>
        </w:tc>
      </w:tr>
    </w:tbl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9F"/>
    <w:rsid w:val="00B82A9A"/>
    <w:rsid w:val="00FA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1C8C6-B11B-4E18-A24A-90B8BA03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6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6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76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9457391C92A2F1635FB65CD697B493C60E91ACC328A172084120DFC4F82590634F82597F3D1DDB15A63CCF894146AFB317A005675BFE8EBxE2FM" TargetMode="External"/><Relationship Id="rId4" Type="http://schemas.openxmlformats.org/officeDocument/2006/relationships/hyperlink" Target="consultantplus://offline/ref=79457391C92A2F1635FB7BC07F17133167E346C830821E74DB4D56A1188B535173B77CD5B7DCDCB05C6F98A0DB1536BF6169005475BDEFF4E4F68Bx9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2019-08-21T09:21:00Z</dcterms:created>
  <dcterms:modified xsi:type="dcterms:W3CDTF">2019-08-21T09:23:00Z</dcterms:modified>
</cp:coreProperties>
</file>