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245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C0240" w:rsidTr="00756153">
        <w:tc>
          <w:tcPr>
            <w:tcW w:w="5245" w:type="dxa"/>
          </w:tcPr>
          <w:p w:rsidR="007C0240" w:rsidRDefault="007C0240" w:rsidP="007C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0240">
              <w:rPr>
                <w:rFonts w:ascii="Times New Roman" w:hAnsi="Times New Roman" w:cs="Times New Roman"/>
                <w:sz w:val="28"/>
              </w:rPr>
              <w:t>Приложение</w:t>
            </w:r>
            <w:r w:rsidR="00F371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20EE2">
              <w:rPr>
                <w:rFonts w:ascii="Times New Roman" w:hAnsi="Times New Roman" w:cs="Times New Roman"/>
                <w:sz w:val="28"/>
              </w:rPr>
              <w:t>1</w:t>
            </w:r>
            <w:r w:rsidR="004A02F7">
              <w:rPr>
                <w:rFonts w:ascii="Times New Roman" w:hAnsi="Times New Roman" w:cs="Times New Roman"/>
                <w:sz w:val="28"/>
              </w:rPr>
              <w:t>6</w:t>
            </w:r>
          </w:p>
          <w:p w:rsidR="007C0240" w:rsidRDefault="007C0240" w:rsidP="007C0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закону Белгородской области</w:t>
            </w:r>
          </w:p>
          <w:p w:rsidR="007C0240" w:rsidRPr="007C0240" w:rsidRDefault="00756153" w:rsidP="004A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7C0240">
              <w:rPr>
                <w:rFonts w:ascii="Times New Roman" w:hAnsi="Times New Roman" w:cs="Times New Roman"/>
                <w:sz w:val="28"/>
              </w:rPr>
              <w:t>Об областном бюджете на 202</w:t>
            </w:r>
            <w:r w:rsidR="004A02F7">
              <w:rPr>
                <w:rFonts w:ascii="Times New Roman" w:hAnsi="Times New Roman" w:cs="Times New Roman"/>
                <w:sz w:val="28"/>
              </w:rPr>
              <w:t>2</w:t>
            </w:r>
            <w:r w:rsidR="007C0240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 w:rsidR="004A02F7">
              <w:rPr>
                <w:rFonts w:ascii="Times New Roman" w:hAnsi="Times New Roman" w:cs="Times New Roman"/>
                <w:sz w:val="28"/>
              </w:rPr>
              <w:t>3</w:t>
            </w:r>
            <w:r w:rsidR="007C0240">
              <w:rPr>
                <w:rFonts w:ascii="Times New Roman" w:hAnsi="Times New Roman" w:cs="Times New Roman"/>
                <w:sz w:val="28"/>
              </w:rPr>
              <w:t xml:space="preserve"> и 202</w:t>
            </w:r>
            <w:r w:rsidR="004A02F7">
              <w:rPr>
                <w:rFonts w:ascii="Times New Roman" w:hAnsi="Times New Roman" w:cs="Times New Roman"/>
                <w:sz w:val="28"/>
              </w:rPr>
              <w:t>4</w:t>
            </w:r>
            <w:r w:rsidR="007C0240">
              <w:rPr>
                <w:rFonts w:ascii="Times New Roman" w:hAnsi="Times New Roman" w:cs="Times New Roman"/>
                <w:sz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E128A0" w:rsidRPr="002F49EE" w:rsidRDefault="00E128A0" w:rsidP="00756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240" w:rsidRPr="00756153" w:rsidRDefault="007C0240" w:rsidP="00756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53">
        <w:rPr>
          <w:rFonts w:ascii="Times New Roman" w:hAnsi="Times New Roman" w:cs="Times New Roman"/>
          <w:b/>
          <w:sz w:val="28"/>
          <w:szCs w:val="28"/>
        </w:rPr>
        <w:t>Перечень субсидий бюджетам муниципальных образований, предоставляемых из областного бюджета</w:t>
      </w:r>
    </w:p>
    <w:p w:rsidR="007C0240" w:rsidRPr="00756153" w:rsidRDefault="007C0240" w:rsidP="00756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53">
        <w:rPr>
          <w:rFonts w:ascii="Times New Roman" w:hAnsi="Times New Roman" w:cs="Times New Roman"/>
          <w:b/>
          <w:sz w:val="28"/>
          <w:szCs w:val="28"/>
        </w:rPr>
        <w:t>в целях софинансирования выполнения полномочий органов местного самоуправления</w:t>
      </w:r>
    </w:p>
    <w:p w:rsidR="00322407" w:rsidRPr="00756153" w:rsidRDefault="007C0240" w:rsidP="00756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53">
        <w:rPr>
          <w:rFonts w:ascii="Times New Roman" w:hAnsi="Times New Roman" w:cs="Times New Roman"/>
          <w:b/>
          <w:sz w:val="28"/>
          <w:szCs w:val="28"/>
        </w:rPr>
        <w:t>на 202</w:t>
      </w:r>
      <w:r w:rsidR="004A02F7" w:rsidRPr="00756153">
        <w:rPr>
          <w:rFonts w:ascii="Times New Roman" w:hAnsi="Times New Roman" w:cs="Times New Roman"/>
          <w:b/>
          <w:sz w:val="28"/>
          <w:szCs w:val="28"/>
        </w:rPr>
        <w:t>2</w:t>
      </w:r>
      <w:r w:rsidRPr="0075615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A02F7" w:rsidRPr="00756153">
        <w:rPr>
          <w:rFonts w:ascii="Times New Roman" w:hAnsi="Times New Roman" w:cs="Times New Roman"/>
          <w:b/>
          <w:sz w:val="28"/>
          <w:szCs w:val="28"/>
        </w:rPr>
        <w:t>3</w:t>
      </w:r>
      <w:r w:rsidRPr="0075615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A02F7" w:rsidRPr="00756153">
        <w:rPr>
          <w:rFonts w:ascii="Times New Roman" w:hAnsi="Times New Roman" w:cs="Times New Roman"/>
          <w:b/>
          <w:sz w:val="28"/>
          <w:szCs w:val="28"/>
        </w:rPr>
        <w:t>4</w:t>
      </w:r>
      <w:r w:rsidRPr="0075615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C0240" w:rsidRPr="002F49EE" w:rsidRDefault="007C0240" w:rsidP="007561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0240" w:rsidRPr="007C0240" w:rsidRDefault="007C0240" w:rsidP="00756153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(тыс. рублей)</w:t>
      </w:r>
    </w:p>
    <w:tbl>
      <w:tblPr>
        <w:tblW w:w="14468" w:type="dxa"/>
        <w:jc w:val="center"/>
        <w:tblLook w:val="04A0" w:firstRow="1" w:lastRow="0" w:firstColumn="1" w:lastColumn="0" w:noHBand="0" w:noVBand="1"/>
      </w:tblPr>
      <w:tblGrid>
        <w:gridCol w:w="5034"/>
        <w:gridCol w:w="1808"/>
        <w:gridCol w:w="822"/>
        <w:gridCol w:w="851"/>
        <w:gridCol w:w="850"/>
        <w:gridCol w:w="1701"/>
        <w:gridCol w:w="1701"/>
        <w:gridCol w:w="1701"/>
      </w:tblGrid>
      <w:tr w:rsidR="00322407" w:rsidRPr="00595AB4" w:rsidTr="002F49EE">
        <w:trPr>
          <w:trHeight w:val="593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6B51B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322407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6B51B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322407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6B51B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22407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C0240" w:rsidRPr="00595AB4" w:rsidTr="002F49EE">
        <w:trPr>
          <w:trHeight w:val="20"/>
          <w:jc w:val="center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0" w:rsidRPr="00595AB4" w:rsidRDefault="007C0240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22407" w:rsidRPr="00595AB4" w:rsidTr="002F49EE">
        <w:trPr>
          <w:trHeight w:val="20"/>
          <w:jc w:val="center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07" w:rsidRPr="00595AB4" w:rsidRDefault="00322407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07" w:rsidRPr="00595AB4" w:rsidRDefault="003F46D2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15 798 921</w:t>
            </w:r>
            <w:r w:rsidR="00FE3BDA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07" w:rsidRPr="00595AB4" w:rsidRDefault="003F46D2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8 655 657,0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07" w:rsidRPr="00595AB4" w:rsidRDefault="003F46D2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7 015 894,3</w:t>
            </w:r>
          </w:p>
        </w:tc>
      </w:tr>
      <w:tr w:rsidR="00FE3BDA" w:rsidRPr="00595AB4" w:rsidTr="002F49EE">
        <w:trPr>
          <w:trHeight w:val="20"/>
          <w:jc w:val="center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Белгородской области 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безопасности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жизнедеятельности населения и территорий Белгородской области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133 910,0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124 955,0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3BDA" w:rsidRPr="00595AB4" w:rsidTr="002F49EE">
        <w:trPr>
          <w:trHeight w:val="20"/>
          <w:jc w:val="center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01 4 03 72120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10 455,0</w:t>
            </w:r>
            <w:r w:rsidR="00756153"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49 417,0</w:t>
            </w:r>
            <w:r w:rsidR="00756153"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3BDA" w:rsidRPr="00595AB4" w:rsidTr="002F49EE">
        <w:trPr>
          <w:trHeight w:val="20"/>
          <w:jc w:val="center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01 5 01 72120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123 455,0</w:t>
            </w:r>
            <w:r w:rsidR="00756153"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75 538,0</w:t>
            </w:r>
            <w:r w:rsidR="00756153"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3BDA" w:rsidRPr="00595AB4" w:rsidTr="002F49EE">
        <w:trPr>
          <w:trHeight w:val="20"/>
          <w:jc w:val="center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Белгородской области 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образования Белгородской области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DA" w:rsidRPr="00595AB4" w:rsidRDefault="00FE3BDA" w:rsidP="007561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6D2" w:rsidRPr="00595AB4" w:rsidRDefault="003F46D2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1 618 897,4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3F46D2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3 648,1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</w:t>
            </w:r>
            <w:r w:rsidR="003F46D2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6 784,4</w:t>
            </w:r>
            <w:r w:rsidR="00756153"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3BDA" w:rsidRPr="00595AB4" w:rsidTr="002F49EE">
        <w:trPr>
          <w:trHeight w:val="20"/>
          <w:jc w:val="center"/>
        </w:trPr>
        <w:tc>
          <w:tcPr>
            <w:tcW w:w="5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6D2" w:rsidRPr="00595AB4" w:rsidRDefault="00FE3BDA" w:rsidP="0075615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поддержку альтернативных форм предоставления дошкольного образования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02 1 02 73010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61 890,0</w:t>
            </w:r>
            <w:r w:rsidR="00756153"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61 890,0</w:t>
            </w:r>
            <w:r w:rsidR="00756153"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DA" w:rsidRPr="00595AB4" w:rsidRDefault="00FE3BDA" w:rsidP="00756153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61 890,0</w:t>
            </w:r>
            <w:r w:rsidR="00756153"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0B53" w:rsidRPr="002F49EE" w:rsidRDefault="00DD0B53">
      <w:pPr>
        <w:rPr>
          <w:sz w:val="2"/>
          <w:szCs w:val="2"/>
        </w:rPr>
      </w:pPr>
      <w:r>
        <w:br w:type="page"/>
      </w: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90"/>
        <w:gridCol w:w="822"/>
        <w:gridCol w:w="851"/>
        <w:gridCol w:w="850"/>
        <w:gridCol w:w="1701"/>
        <w:gridCol w:w="1701"/>
        <w:gridCol w:w="1701"/>
      </w:tblGrid>
      <w:tr w:rsidR="00756153" w:rsidRPr="00595AB4" w:rsidTr="002F49EE">
        <w:trPr>
          <w:trHeight w:val="20"/>
          <w:tblHeader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153" w:rsidRPr="00595AB4" w:rsidRDefault="00756153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02 1 04 71120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167 415,0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131 045,0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104 634,0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512 578,5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606 955,0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457 827,0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02 1 04 73080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262 812,0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мероприятий по оснащению пищеблоков муниципальных общеобразовательных организаций технологическим оборудованием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02 2 03 73100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116 552,0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02 2 06 73080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1 626,0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R3040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470 357,1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448 307,1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460 296,0 </w:t>
            </w:r>
          </w:p>
        </w:tc>
      </w:tr>
      <w:tr w:rsidR="00595AB4" w:rsidRPr="00595AB4" w:rsidTr="002F49EE">
        <w:trPr>
          <w:trHeight w:val="893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Е</w:t>
            </w:r>
            <w:proofErr w:type="gramStart"/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7 792,7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7 645,0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8 637,4 </w:t>
            </w:r>
          </w:p>
        </w:tc>
      </w:tr>
      <w:tr w:rsidR="00595AB4" w:rsidRPr="00595AB4" w:rsidTr="002F49EE">
        <w:trPr>
          <w:trHeight w:val="1772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поддержку социально ориентированным некоммерческим организациям, осуществляющим образовательную деятельность по общеобразовательным (общеразвивающим) программам дополнительного образования детей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02 3 01 73070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14 374,1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24 306,0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«Развитие здравоохранения Белгородской области»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248 011,5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обеспечению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03 8 05 73790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248 011,5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«Социальная поддержка граждан Белгородской области»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88 809,9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10 407,0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53 047,0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60 182,5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мероприятий по повышению уровня доступности приоритетных объектов и услуг в приоритетных сферах жизнедеятельности </w:t>
            </w: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 и других маломобильных групп населения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04 5 01 70270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2 093,0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04 5 01 70270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26 534,4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04 8 02 72120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10 407,0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53 047,0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«Развитие культуры и искусства Белгородской области»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497 669,0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661 538,2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654 957,3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02 R5192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6 772,1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6 772,1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6 772,1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05 1 06 71120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48 307,0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5 665,4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69 423,0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документации для создания экспозиций в муниципальных музеях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05 2 04 75550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26 290,0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Реконструкция и капитальный ремонт муниципальных музеев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А</w:t>
            </w:r>
            <w:proofErr w:type="gramStart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55970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55 466,8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235 451,5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05 3 04 71120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9 859,0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6 091,4 </w:t>
            </w:r>
          </w:p>
        </w:tc>
      </w:tr>
      <w:tr w:rsidR="00595AB4" w:rsidRPr="00595AB4" w:rsidTr="002F49EE">
        <w:trPr>
          <w:trHeight w:val="779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214 180,5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305 310,2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66 769,0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R4670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25 522,8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сети учреждений культурно-досугового типа (Межбюджетные трансферты)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А</w:t>
            </w:r>
            <w:proofErr w:type="gramStart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55130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35 147,6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70 349,5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141 837,3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сохранение объектов культурного наследия (памятники истории культуры)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05 4 04 72220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56 435,7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23 596,9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федеральной целевой программы «Увековечение памяти погибших при защите Отечества на 2019 - 2024 годы»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R2990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6 069,0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9 464,6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5 278,6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5 05 R4660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3 763,0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3 772,0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4 068,8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укрепление материально-технической базы учреждений культуры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05 6 09 75560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32 684,0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468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Государственная поддержка отрасли культуры (модернизация детских школ искусств)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8 А</w:t>
            </w:r>
            <w:proofErr w:type="gramStart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55198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33 041,9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107 524,1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188 688,6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ежегодного конкурса любительских творческих коллективов на получение гранта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6 А</w:t>
            </w:r>
            <w:proofErr w:type="gramStart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А0003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6 A2 55194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2 237,2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921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6 A2 55195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Белгородской области «Развитие </w:t>
            </w:r>
            <w:proofErr w:type="gramStart"/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и спорта Белгородской области»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183 497,5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369 453,1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30 811,0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(строительства, реконструкции) в объекты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06 1 03 71120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41 723,8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06 1 03 72120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62 996,3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222 753,0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30 811,0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Р5 51390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49 110,1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Р5 52280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7 363,0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7 354,0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751"/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06 2 03 72120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7 368,3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139 346,1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Р5 50810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7 873,9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P5 52290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7 062,1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78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«Обеспечение населения Белгородской области информацией о приоритетных направлениях региональной политики»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проектов, реализуемых общественным самоуправлением в муниципальных образованиях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07 5 01 71420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«Развитие экономического потенциала и формирование благоприятного предпринимательского климата в Белгородской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140 558,6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151 844,8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170 356,7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08 01 R5110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80 356,7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</w:t>
            </w: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выполнения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08 8 02 70470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Белгородской области «Обеспечение доступным и комфортным жильем и коммунальными услугами жителей Белгородской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2 667 535,0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1 566 714,2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1 261 997,5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R4970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489 452,4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418 098,1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301 159,0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09 1 14 71390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49 358,4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мероприятия по обеспечению жильем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09 1 22 73900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330 750,5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329 623,8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329 338,5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организацию наружного освещения населенных пунктов Белгородской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09 2 02 71340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251 388,0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261 442,0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271 897,0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созданию условий для повышения благоустройства городских и сельских территорий Белгородской области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09 2 12 71320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258 128,1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капитальное строительство и модернизацию объектов муниципальной собственности Белгородской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09 4 01 70530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1 078 457,6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557 550,3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359 603,0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средств, поступивших от государственной корпорации </w:t>
            </w: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содействия реформировани</w:t>
            </w: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жилищно-коммунального хозяйства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09 4 03 09505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103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Белгородской области «Совершенствование и развитие транспортной системы и дорожной сети Белгородской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3 018 864,8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93 364,2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26 103,0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строительство (реконструкцию) автомобильных дорог местного значения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10 1 05 72130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335 890,0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10 1 05 72140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2 229 133,0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R1 53940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427 738,8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10 2 01 73830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14 803,0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14 803,0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14 803,0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на пригородных автобусных маршрутах в целях предоставления льготного проезда к дачным и садово-огородным участкам в выходные и праздничные дни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10 2 01 73860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11 300,0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11 300,0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11 300,0 </w:t>
            </w:r>
          </w:p>
        </w:tc>
      </w:tr>
      <w:tr w:rsidR="00595AB4" w:rsidRPr="00595AB4" w:rsidTr="002F49EE">
        <w:trPr>
          <w:trHeight w:val="7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Белгородской области «Развитие сельского хозяйства и рыбоводства в Белгородской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568 867,4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 01 R5760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 01 R5760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 01 R5760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 01 R5760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258 649,4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«Развитие водного и лесного хозяйства Белгородской области, охрана окружающей среды»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851 582,8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21 682,4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3 600,0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02 R0650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55 736,2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18 082,4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12 3 03 73760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1 288,0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3 600,0 </w:t>
            </w:r>
          </w:p>
        </w:tc>
      </w:tr>
      <w:tr w:rsidR="00595AB4" w:rsidRPr="00595AB4" w:rsidTr="002F49EE">
        <w:trPr>
          <w:trHeight w:val="779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эффективных механизмов управления в области обращения с твердыми коммунальными отходами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12 7 01 71430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308 864,9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разработку проектно-сметной документации на рекультивацию объектов накопленного вреда окружающей среде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12 7 03 71410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 G1 52420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460 691,5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 G2 G0000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5 002,2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«Формирование современной городской среды на территории Белгородской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841 151,8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416 648,3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462 942,8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F2 55550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416 648,4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416 648,3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462 942,8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F2 F0001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424 503,4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«Создание новых мест в общеобразовательных организациях Белгородской области»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2 553 476,0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1 426 446,7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610 339,6 </w:t>
            </w:r>
          </w:p>
        </w:tc>
      </w:tr>
      <w:tr w:rsidR="00595AB4" w:rsidRPr="00595AB4" w:rsidTr="002F49EE">
        <w:trPr>
          <w:trHeight w:val="1063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(строительства, реконструкции и приобретения объектов недвижимого имущества)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17 1 02 71120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170 416,0</w:t>
            </w:r>
          </w:p>
        </w:tc>
      </w:tr>
      <w:tr w:rsidR="00595AB4" w:rsidRPr="00595AB4" w:rsidTr="002F49EE">
        <w:trPr>
          <w:trHeight w:val="893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софинансирование капитального ремонта объектов муниципальной собственности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17 1 02 72120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1 633 740,0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831 016,7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439 923,6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17 1 02 73090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696 199,0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331 113,4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реализацию мероприятий по оснащению отремонтированных зданий общеобразовательных организаций средствами обучения и воспитания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 Е</w:t>
            </w:r>
            <w:proofErr w:type="gramStart"/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223 537,0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органов власти Белгородской области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2 500 000,0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2 500 000,0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муниципальных проектов и наказов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 </w:t>
            </w:r>
          </w:p>
        </w:tc>
      </w:tr>
      <w:tr w:rsidR="00595AB4" w:rsidRPr="00595AB4" w:rsidTr="002F49EE">
        <w:trPr>
          <w:trHeight w:val="20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проекта «Решаем вместе» в рамках инициативного бюджетирования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B4" w:rsidRPr="00595AB4" w:rsidRDefault="00595AB4" w:rsidP="00595AB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</w:t>
            </w:r>
          </w:p>
        </w:tc>
      </w:tr>
    </w:tbl>
    <w:p w:rsidR="00756153" w:rsidRPr="00756153" w:rsidRDefault="00756153" w:rsidP="00756153">
      <w:pPr>
        <w:spacing w:after="0" w:line="240" w:lineRule="auto"/>
        <w:rPr>
          <w:rFonts w:ascii="Times New Roman" w:hAnsi="Times New Roman" w:cs="Times New Roman"/>
        </w:rPr>
      </w:pPr>
    </w:p>
    <w:sectPr w:rsidR="00756153" w:rsidRPr="00756153" w:rsidSect="00756153">
      <w:headerReference w:type="default" r:id="rId7"/>
      <w:pgSz w:w="16838" w:h="11906" w:orient="landscape"/>
      <w:pgMar w:top="1701" w:right="1134" w:bottom="567" w:left="1134" w:header="709" w:footer="709" w:gutter="0"/>
      <w:pgNumType w:start="2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7F" w:rsidRDefault="00C9187F" w:rsidP="00322407">
      <w:pPr>
        <w:spacing w:after="0" w:line="240" w:lineRule="auto"/>
      </w:pPr>
      <w:r>
        <w:separator/>
      </w:r>
    </w:p>
  </w:endnote>
  <w:endnote w:type="continuationSeparator" w:id="0">
    <w:p w:rsidR="00C9187F" w:rsidRDefault="00C9187F" w:rsidP="0032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7F" w:rsidRDefault="00C9187F" w:rsidP="00322407">
      <w:pPr>
        <w:spacing w:after="0" w:line="240" w:lineRule="auto"/>
      </w:pPr>
      <w:r>
        <w:separator/>
      </w:r>
    </w:p>
  </w:footnote>
  <w:footnote w:type="continuationSeparator" w:id="0">
    <w:p w:rsidR="00C9187F" w:rsidRDefault="00C9187F" w:rsidP="0032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272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153" w:rsidRPr="00756153" w:rsidRDefault="007561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1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1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1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9EE">
          <w:rPr>
            <w:rFonts w:ascii="Times New Roman" w:hAnsi="Times New Roman" w:cs="Times New Roman"/>
            <w:noProof/>
            <w:sz w:val="24"/>
            <w:szCs w:val="24"/>
          </w:rPr>
          <w:t>251</w:t>
        </w:r>
        <w:r w:rsidRPr="007561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07"/>
    <w:rsid w:val="00043B81"/>
    <w:rsid w:val="00097EEC"/>
    <w:rsid w:val="001A6549"/>
    <w:rsid w:val="00210F39"/>
    <w:rsid w:val="00220EE2"/>
    <w:rsid w:val="0023175F"/>
    <w:rsid w:val="0023455A"/>
    <w:rsid w:val="002F49EE"/>
    <w:rsid w:val="00306AD1"/>
    <w:rsid w:val="00322407"/>
    <w:rsid w:val="0035595D"/>
    <w:rsid w:val="003F46D2"/>
    <w:rsid w:val="00437C3F"/>
    <w:rsid w:val="004554D0"/>
    <w:rsid w:val="00466E0A"/>
    <w:rsid w:val="00472FD8"/>
    <w:rsid w:val="004A02F7"/>
    <w:rsid w:val="0050718C"/>
    <w:rsid w:val="00595AB4"/>
    <w:rsid w:val="0060108B"/>
    <w:rsid w:val="00611C62"/>
    <w:rsid w:val="006258C3"/>
    <w:rsid w:val="00630206"/>
    <w:rsid w:val="006B51B0"/>
    <w:rsid w:val="006C26E5"/>
    <w:rsid w:val="006F26E5"/>
    <w:rsid w:val="00756153"/>
    <w:rsid w:val="007744CA"/>
    <w:rsid w:val="007C0240"/>
    <w:rsid w:val="0082014F"/>
    <w:rsid w:val="008245BB"/>
    <w:rsid w:val="0088682D"/>
    <w:rsid w:val="008E4760"/>
    <w:rsid w:val="00983D24"/>
    <w:rsid w:val="00986C2A"/>
    <w:rsid w:val="00990B5D"/>
    <w:rsid w:val="00A0371B"/>
    <w:rsid w:val="00A1749C"/>
    <w:rsid w:val="00AB6144"/>
    <w:rsid w:val="00AD3820"/>
    <w:rsid w:val="00B17CB6"/>
    <w:rsid w:val="00B22E8D"/>
    <w:rsid w:val="00B97D5B"/>
    <w:rsid w:val="00C9187F"/>
    <w:rsid w:val="00D55F3B"/>
    <w:rsid w:val="00DD0B53"/>
    <w:rsid w:val="00E128A0"/>
    <w:rsid w:val="00E16EFC"/>
    <w:rsid w:val="00ED6D72"/>
    <w:rsid w:val="00EE0759"/>
    <w:rsid w:val="00EE0B37"/>
    <w:rsid w:val="00F102BA"/>
    <w:rsid w:val="00F371EE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07"/>
  </w:style>
  <w:style w:type="paragraph" w:styleId="a5">
    <w:name w:val="footer"/>
    <w:basedOn w:val="a"/>
    <w:link w:val="a6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07"/>
  </w:style>
  <w:style w:type="table" w:styleId="a7">
    <w:name w:val="Table Grid"/>
    <w:basedOn w:val="a1"/>
    <w:uiPriority w:val="39"/>
    <w:rsid w:val="0032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07"/>
  </w:style>
  <w:style w:type="paragraph" w:styleId="a5">
    <w:name w:val="footer"/>
    <w:basedOn w:val="a"/>
    <w:link w:val="a6"/>
    <w:uiPriority w:val="99"/>
    <w:unhideWhenUsed/>
    <w:rsid w:val="0032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07"/>
  </w:style>
  <w:style w:type="table" w:styleId="a7">
    <w:name w:val="Table Grid"/>
    <w:basedOn w:val="a1"/>
    <w:uiPriority w:val="39"/>
    <w:rsid w:val="0032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Борох Оксана Николаевна</dc:creator>
  <cp:lastModifiedBy>Мильченко Анна Геннадьевна</cp:lastModifiedBy>
  <cp:revision>3</cp:revision>
  <cp:lastPrinted>2021-12-14T13:40:00Z</cp:lastPrinted>
  <dcterms:created xsi:type="dcterms:W3CDTF">2021-12-14T13:16:00Z</dcterms:created>
  <dcterms:modified xsi:type="dcterms:W3CDTF">2021-12-14T13:40:00Z</dcterms:modified>
</cp:coreProperties>
</file>